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43E7" w14:textId="77777777" w:rsidR="00FC04AB" w:rsidRDefault="00FC04AB" w:rsidP="00FC04AB">
      <w:pPr>
        <w:pStyle w:val="Title"/>
        <w:rPr>
          <w:sz w:val="96"/>
        </w:rPr>
      </w:pPr>
      <w:r>
        <w:rPr>
          <w:noProof/>
          <w:sz w:val="96"/>
        </w:rPr>
        <w:drawing>
          <wp:inline distT="0" distB="0" distL="0" distR="0" wp14:anchorId="70CCDE6B" wp14:editId="7E7DAB06">
            <wp:extent cx="1871345" cy="2445385"/>
            <wp:effectExtent l="0" t="0" r="0" b="0"/>
            <wp:docPr id="1" name="Picture 1" descr="Combo ma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o mark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45" cy="2445385"/>
                    </a:xfrm>
                    <a:prstGeom prst="rect">
                      <a:avLst/>
                    </a:prstGeom>
                    <a:noFill/>
                    <a:ln>
                      <a:noFill/>
                    </a:ln>
                  </pic:spPr>
                </pic:pic>
              </a:graphicData>
            </a:graphic>
          </wp:inline>
        </w:drawing>
      </w:r>
    </w:p>
    <w:p w14:paraId="0ADFC312" w14:textId="77777777" w:rsidR="00FC04AB" w:rsidRDefault="00FC04AB" w:rsidP="00FC04AB">
      <w:pPr>
        <w:pStyle w:val="Title"/>
        <w:rPr>
          <w:sz w:val="96"/>
        </w:rPr>
      </w:pPr>
      <w:r>
        <w:rPr>
          <w:sz w:val="96"/>
        </w:rPr>
        <w:t>WARREN COUNTY</w:t>
      </w:r>
    </w:p>
    <w:p w14:paraId="454B4E53" w14:textId="77777777" w:rsidR="00FC04AB" w:rsidRDefault="00FC04AB" w:rsidP="00FC04AB">
      <w:pPr>
        <w:pStyle w:val="Title"/>
        <w:rPr>
          <w:sz w:val="96"/>
        </w:rPr>
      </w:pPr>
    </w:p>
    <w:p w14:paraId="7508963F" w14:textId="77777777" w:rsidR="00FC04AB" w:rsidRDefault="00FC04AB" w:rsidP="00FC04AB">
      <w:pPr>
        <w:pStyle w:val="Title"/>
        <w:rPr>
          <w:sz w:val="96"/>
        </w:rPr>
      </w:pPr>
      <w:r>
        <w:rPr>
          <w:sz w:val="96"/>
        </w:rPr>
        <w:t xml:space="preserve">PUBLIC LIBRARY </w:t>
      </w:r>
    </w:p>
    <w:p w14:paraId="6578F5C1" w14:textId="77777777" w:rsidR="00FC04AB" w:rsidRDefault="00FC04AB" w:rsidP="00FC04AB">
      <w:pPr>
        <w:pStyle w:val="Title"/>
        <w:rPr>
          <w:sz w:val="96"/>
        </w:rPr>
      </w:pPr>
    </w:p>
    <w:p w14:paraId="6C78EB84" w14:textId="77777777" w:rsidR="00FC04AB" w:rsidRDefault="00FC04AB" w:rsidP="00FC04AB">
      <w:pPr>
        <w:pStyle w:val="Title"/>
        <w:rPr>
          <w:sz w:val="96"/>
        </w:rPr>
      </w:pPr>
      <w:r>
        <w:rPr>
          <w:sz w:val="96"/>
        </w:rPr>
        <w:t>POLICY MANUAL</w:t>
      </w:r>
    </w:p>
    <w:p w14:paraId="75F01133" w14:textId="77777777" w:rsidR="00FC04AB" w:rsidRDefault="00FC04AB" w:rsidP="00FC04AB">
      <w:pPr>
        <w:pStyle w:val="Title"/>
      </w:pPr>
    </w:p>
    <w:p w14:paraId="15D0C140" w14:textId="77777777" w:rsidR="00FC04AB" w:rsidRDefault="00FC04AB" w:rsidP="00FC04AB">
      <w:pPr>
        <w:pStyle w:val="Title"/>
      </w:pPr>
    </w:p>
    <w:p w14:paraId="04926123" w14:textId="77777777" w:rsidR="00FC04AB" w:rsidRDefault="00FC04AB" w:rsidP="00FC04AB">
      <w:pPr>
        <w:pStyle w:val="Title"/>
      </w:pPr>
    </w:p>
    <w:p w14:paraId="7EA5279F" w14:textId="77777777" w:rsidR="00FC04AB" w:rsidRDefault="00FC04AB" w:rsidP="00FC04AB">
      <w:pPr>
        <w:pStyle w:val="Title"/>
      </w:pPr>
    </w:p>
    <w:p w14:paraId="20EDE989" w14:textId="1190AE98" w:rsidR="00FC04AB" w:rsidRDefault="00FC04AB" w:rsidP="00FC04AB">
      <w:pPr>
        <w:pStyle w:val="Title"/>
        <w:jc w:val="left"/>
      </w:pPr>
      <w:r>
        <w:rPr>
          <w:b w:val="0"/>
          <w:bCs w:val="0"/>
        </w:rPr>
        <w:t>Revised: January 15, 2005/June 12, 2006/February 12, 2007/November 12, 2007/December 10, 2007/January 14, 2008/September 8, 2008/February 2009/April 13, 2009/May 11, 2009/October 12, 2009/ January 11, 2010/December 13, 2010/January 10, 2011/November 14, 2011/May 14, 2012/August 13, 2012/November 12, 2012/February 11, 2013/May 13, 2013/September 9, 2013/December 9, 2013/February 10, 2014/January 11, 2016/November 14, 2016/February 13, 2017/December 11, 2017/February 12, 2018/December  9, 2019/ January 13, 2020 /June  8, 2020/December 14, 2020</w:t>
      </w:r>
      <w:r w:rsidR="003B7242">
        <w:rPr>
          <w:b w:val="0"/>
          <w:bCs w:val="0"/>
        </w:rPr>
        <w:t>/</w:t>
      </w:r>
      <w:r w:rsidR="003B7242">
        <w:rPr>
          <w:b w:val="0"/>
        </w:rPr>
        <w:t>February 10, 2025</w:t>
      </w:r>
      <w:r w:rsidR="00F321A9">
        <w:rPr>
          <w:b w:val="0"/>
        </w:rPr>
        <w:t>/April 20, 2026</w:t>
      </w:r>
      <w:r w:rsidR="003B7242">
        <w:t xml:space="preserve"> </w:t>
      </w:r>
      <w:r>
        <w:br w:type="page"/>
      </w:r>
    </w:p>
    <w:p w14:paraId="62250076" w14:textId="77777777" w:rsidR="00FC04AB" w:rsidRDefault="00FC04AB" w:rsidP="00FC04AB">
      <w:pPr>
        <w:pStyle w:val="Title"/>
      </w:pPr>
      <w:r>
        <w:lastRenderedPageBreak/>
        <w:t>TABLE OF CONTENTS</w:t>
      </w:r>
    </w:p>
    <w:sdt>
      <w:sdtPr>
        <w:rPr>
          <w:rFonts w:ascii="Times New Roman" w:eastAsia="Times New Roman" w:hAnsi="Times New Roman" w:cs="Times New Roman"/>
          <w:color w:val="auto"/>
          <w:sz w:val="24"/>
          <w:szCs w:val="24"/>
        </w:rPr>
        <w:id w:val="616189174"/>
        <w:docPartObj>
          <w:docPartGallery w:val="Table of Contents"/>
          <w:docPartUnique/>
        </w:docPartObj>
      </w:sdtPr>
      <w:sdtEndPr>
        <w:rPr>
          <w:b/>
          <w:bCs/>
          <w:noProof/>
        </w:rPr>
      </w:sdtEndPr>
      <w:sdtContent>
        <w:p w14:paraId="408FAAF3" w14:textId="77777777" w:rsidR="00B84C2F" w:rsidRPr="00B84C2F" w:rsidRDefault="00B84C2F">
          <w:pPr>
            <w:pStyle w:val="TOCHeading"/>
            <w:rPr>
              <w:rFonts w:ascii="Times New Roman" w:hAnsi="Times New Roman" w:cs="Times New Roman"/>
              <w:color w:val="auto"/>
            </w:rPr>
          </w:pPr>
          <w:r w:rsidRPr="00B84C2F">
            <w:rPr>
              <w:rFonts w:ascii="Times New Roman" w:hAnsi="Times New Roman" w:cs="Times New Roman"/>
              <w:color w:val="auto"/>
            </w:rPr>
            <w:t>Contents</w:t>
          </w:r>
        </w:p>
        <w:p w14:paraId="629DFE52" w14:textId="77777777" w:rsidR="00B84C2F" w:rsidRDefault="00B84C2F">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87238643" w:history="1">
            <w:r w:rsidRPr="007310A8">
              <w:rPr>
                <w:rStyle w:val="Hyperlink"/>
              </w:rPr>
              <w:t>INTRODUCTION</w:t>
            </w:r>
            <w:r>
              <w:rPr>
                <w:webHidden/>
              </w:rPr>
              <w:tab/>
            </w:r>
            <w:r>
              <w:rPr>
                <w:webHidden/>
              </w:rPr>
              <w:fldChar w:fldCharType="begin"/>
            </w:r>
            <w:r>
              <w:rPr>
                <w:webHidden/>
              </w:rPr>
              <w:instrText xml:space="preserve"> PAGEREF _Toc187238643 \h </w:instrText>
            </w:r>
            <w:r>
              <w:rPr>
                <w:webHidden/>
              </w:rPr>
            </w:r>
            <w:r>
              <w:rPr>
                <w:webHidden/>
              </w:rPr>
              <w:fldChar w:fldCharType="separate"/>
            </w:r>
            <w:r w:rsidR="006B7031">
              <w:rPr>
                <w:webHidden/>
              </w:rPr>
              <w:t>3</w:t>
            </w:r>
            <w:r>
              <w:rPr>
                <w:webHidden/>
              </w:rPr>
              <w:fldChar w:fldCharType="end"/>
            </w:r>
          </w:hyperlink>
        </w:p>
        <w:p w14:paraId="62328C05" w14:textId="77777777" w:rsidR="00B84C2F" w:rsidRDefault="00B84C2F">
          <w:pPr>
            <w:pStyle w:val="TOC1"/>
            <w:rPr>
              <w:rFonts w:asciiTheme="minorHAnsi" w:eastAsiaTheme="minorEastAsia" w:hAnsiTheme="minorHAnsi" w:cstheme="minorBidi"/>
              <w:sz w:val="22"/>
              <w:szCs w:val="22"/>
            </w:rPr>
          </w:pPr>
          <w:hyperlink w:anchor="_Toc187238644" w:history="1">
            <w:r w:rsidRPr="007310A8">
              <w:rPr>
                <w:rStyle w:val="Hyperlink"/>
              </w:rPr>
              <w:t>ACCIDENTS AND UNSAFE WORKING CONDITIONS</w:t>
            </w:r>
            <w:r>
              <w:rPr>
                <w:webHidden/>
              </w:rPr>
              <w:tab/>
            </w:r>
            <w:r>
              <w:rPr>
                <w:webHidden/>
              </w:rPr>
              <w:fldChar w:fldCharType="begin"/>
            </w:r>
            <w:r>
              <w:rPr>
                <w:webHidden/>
              </w:rPr>
              <w:instrText xml:space="preserve"> PAGEREF _Toc187238644 \h </w:instrText>
            </w:r>
            <w:r>
              <w:rPr>
                <w:webHidden/>
              </w:rPr>
            </w:r>
            <w:r>
              <w:rPr>
                <w:webHidden/>
              </w:rPr>
              <w:fldChar w:fldCharType="separate"/>
            </w:r>
            <w:r w:rsidR="006B7031">
              <w:rPr>
                <w:webHidden/>
              </w:rPr>
              <w:t>4</w:t>
            </w:r>
            <w:r>
              <w:rPr>
                <w:webHidden/>
              </w:rPr>
              <w:fldChar w:fldCharType="end"/>
            </w:r>
          </w:hyperlink>
        </w:p>
        <w:p w14:paraId="48327BCD" w14:textId="77777777" w:rsidR="00B84C2F" w:rsidRDefault="00B84C2F">
          <w:pPr>
            <w:pStyle w:val="TOC1"/>
            <w:rPr>
              <w:rFonts w:asciiTheme="minorHAnsi" w:eastAsiaTheme="minorEastAsia" w:hAnsiTheme="minorHAnsi" w:cstheme="minorBidi"/>
              <w:sz w:val="22"/>
              <w:szCs w:val="22"/>
            </w:rPr>
          </w:pPr>
          <w:hyperlink w:anchor="_Toc187238645" w:history="1">
            <w:r w:rsidRPr="007310A8">
              <w:rPr>
                <w:rStyle w:val="Hyperlink"/>
              </w:rPr>
              <w:t>AMERICAN LIBRARY ASSOCIATION ETHICS STATEMENT</w:t>
            </w:r>
            <w:r>
              <w:rPr>
                <w:webHidden/>
              </w:rPr>
              <w:tab/>
            </w:r>
            <w:r>
              <w:rPr>
                <w:webHidden/>
              </w:rPr>
              <w:fldChar w:fldCharType="begin"/>
            </w:r>
            <w:r>
              <w:rPr>
                <w:webHidden/>
              </w:rPr>
              <w:instrText xml:space="preserve"> PAGEREF _Toc187238645 \h </w:instrText>
            </w:r>
            <w:r>
              <w:rPr>
                <w:webHidden/>
              </w:rPr>
            </w:r>
            <w:r>
              <w:rPr>
                <w:webHidden/>
              </w:rPr>
              <w:fldChar w:fldCharType="separate"/>
            </w:r>
            <w:r w:rsidR="006B7031">
              <w:rPr>
                <w:webHidden/>
              </w:rPr>
              <w:t>4</w:t>
            </w:r>
            <w:r>
              <w:rPr>
                <w:webHidden/>
              </w:rPr>
              <w:fldChar w:fldCharType="end"/>
            </w:r>
          </w:hyperlink>
        </w:p>
        <w:p w14:paraId="53C43519" w14:textId="77777777" w:rsidR="00B84C2F" w:rsidRDefault="00B84C2F">
          <w:pPr>
            <w:pStyle w:val="TOC1"/>
            <w:rPr>
              <w:rFonts w:asciiTheme="minorHAnsi" w:eastAsiaTheme="minorEastAsia" w:hAnsiTheme="minorHAnsi" w:cstheme="minorBidi"/>
              <w:sz w:val="22"/>
              <w:szCs w:val="22"/>
            </w:rPr>
          </w:pPr>
          <w:hyperlink w:anchor="_Toc187238646" w:history="1">
            <w:r w:rsidRPr="007310A8">
              <w:rPr>
                <w:rStyle w:val="Hyperlink"/>
              </w:rPr>
              <w:t>AMERICAN LIBRARY ASSOCIATION STATEMENT OF PROFESSIONAL ETHICS</w:t>
            </w:r>
            <w:r>
              <w:rPr>
                <w:webHidden/>
              </w:rPr>
              <w:tab/>
            </w:r>
            <w:r>
              <w:rPr>
                <w:webHidden/>
              </w:rPr>
              <w:fldChar w:fldCharType="begin"/>
            </w:r>
            <w:r>
              <w:rPr>
                <w:webHidden/>
              </w:rPr>
              <w:instrText xml:space="preserve"> PAGEREF _Toc187238646 \h </w:instrText>
            </w:r>
            <w:r>
              <w:rPr>
                <w:webHidden/>
              </w:rPr>
            </w:r>
            <w:r>
              <w:rPr>
                <w:webHidden/>
              </w:rPr>
              <w:fldChar w:fldCharType="separate"/>
            </w:r>
            <w:r w:rsidR="006B7031">
              <w:rPr>
                <w:webHidden/>
              </w:rPr>
              <w:t>4</w:t>
            </w:r>
            <w:r>
              <w:rPr>
                <w:webHidden/>
              </w:rPr>
              <w:fldChar w:fldCharType="end"/>
            </w:r>
          </w:hyperlink>
        </w:p>
        <w:p w14:paraId="2935E0D1" w14:textId="77777777" w:rsidR="00B84C2F" w:rsidRDefault="00B84C2F">
          <w:pPr>
            <w:pStyle w:val="TOC1"/>
            <w:rPr>
              <w:rFonts w:asciiTheme="minorHAnsi" w:eastAsiaTheme="minorEastAsia" w:hAnsiTheme="minorHAnsi" w:cstheme="minorBidi"/>
              <w:sz w:val="22"/>
              <w:szCs w:val="22"/>
            </w:rPr>
          </w:pPr>
          <w:hyperlink w:anchor="_Toc187238647" w:history="1">
            <w:r w:rsidRPr="007310A8">
              <w:rPr>
                <w:rStyle w:val="Hyperlink"/>
              </w:rPr>
              <w:t>BLOODBORNE PATHOGENS POLICY</w:t>
            </w:r>
            <w:r>
              <w:rPr>
                <w:webHidden/>
              </w:rPr>
              <w:tab/>
            </w:r>
            <w:r>
              <w:rPr>
                <w:webHidden/>
              </w:rPr>
              <w:fldChar w:fldCharType="begin"/>
            </w:r>
            <w:r>
              <w:rPr>
                <w:webHidden/>
              </w:rPr>
              <w:instrText xml:space="preserve"> PAGEREF _Toc187238647 \h </w:instrText>
            </w:r>
            <w:r>
              <w:rPr>
                <w:webHidden/>
              </w:rPr>
            </w:r>
            <w:r>
              <w:rPr>
                <w:webHidden/>
              </w:rPr>
              <w:fldChar w:fldCharType="separate"/>
            </w:r>
            <w:r w:rsidR="006B7031">
              <w:rPr>
                <w:webHidden/>
              </w:rPr>
              <w:t>5</w:t>
            </w:r>
            <w:r>
              <w:rPr>
                <w:webHidden/>
              </w:rPr>
              <w:fldChar w:fldCharType="end"/>
            </w:r>
          </w:hyperlink>
        </w:p>
        <w:p w14:paraId="12FE7883" w14:textId="77777777" w:rsidR="00B84C2F" w:rsidRDefault="00B84C2F">
          <w:pPr>
            <w:pStyle w:val="TOC1"/>
            <w:rPr>
              <w:rFonts w:asciiTheme="minorHAnsi" w:eastAsiaTheme="minorEastAsia" w:hAnsiTheme="minorHAnsi" w:cstheme="minorBidi"/>
              <w:sz w:val="22"/>
              <w:szCs w:val="22"/>
            </w:rPr>
          </w:pPr>
          <w:hyperlink w:anchor="_Toc187238648" w:history="1">
            <w:r w:rsidRPr="007310A8">
              <w:rPr>
                <w:rStyle w:val="Hyperlink"/>
              </w:rPr>
              <w:t>BUDGET AND FINANCE POLICY</w:t>
            </w:r>
            <w:r>
              <w:rPr>
                <w:webHidden/>
              </w:rPr>
              <w:tab/>
            </w:r>
            <w:r>
              <w:rPr>
                <w:webHidden/>
              </w:rPr>
              <w:fldChar w:fldCharType="begin"/>
            </w:r>
            <w:r>
              <w:rPr>
                <w:webHidden/>
              </w:rPr>
              <w:instrText xml:space="preserve"> PAGEREF _Toc187238648 \h </w:instrText>
            </w:r>
            <w:r>
              <w:rPr>
                <w:webHidden/>
              </w:rPr>
            </w:r>
            <w:r>
              <w:rPr>
                <w:webHidden/>
              </w:rPr>
              <w:fldChar w:fldCharType="separate"/>
            </w:r>
            <w:r w:rsidR="006B7031">
              <w:rPr>
                <w:webHidden/>
              </w:rPr>
              <w:t>6</w:t>
            </w:r>
            <w:r>
              <w:rPr>
                <w:webHidden/>
              </w:rPr>
              <w:fldChar w:fldCharType="end"/>
            </w:r>
          </w:hyperlink>
        </w:p>
        <w:p w14:paraId="4761F11D"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49" w:history="1">
            <w:r w:rsidRPr="007310A8">
              <w:rPr>
                <w:rStyle w:val="Hyperlink"/>
                <w:noProof/>
              </w:rPr>
              <w:t>Authority to Spend</w:t>
            </w:r>
            <w:r>
              <w:rPr>
                <w:noProof/>
                <w:webHidden/>
              </w:rPr>
              <w:tab/>
            </w:r>
            <w:r>
              <w:rPr>
                <w:noProof/>
                <w:webHidden/>
              </w:rPr>
              <w:fldChar w:fldCharType="begin"/>
            </w:r>
            <w:r>
              <w:rPr>
                <w:noProof/>
                <w:webHidden/>
              </w:rPr>
              <w:instrText xml:space="preserve"> PAGEREF _Toc187238649 \h </w:instrText>
            </w:r>
            <w:r>
              <w:rPr>
                <w:noProof/>
                <w:webHidden/>
              </w:rPr>
            </w:r>
            <w:r>
              <w:rPr>
                <w:noProof/>
                <w:webHidden/>
              </w:rPr>
              <w:fldChar w:fldCharType="separate"/>
            </w:r>
            <w:r w:rsidR="006B7031">
              <w:rPr>
                <w:noProof/>
                <w:webHidden/>
              </w:rPr>
              <w:t>7</w:t>
            </w:r>
            <w:r>
              <w:rPr>
                <w:noProof/>
                <w:webHidden/>
              </w:rPr>
              <w:fldChar w:fldCharType="end"/>
            </w:r>
          </w:hyperlink>
        </w:p>
        <w:p w14:paraId="136BAFDE"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0" w:history="1">
            <w:r w:rsidRPr="007310A8">
              <w:rPr>
                <w:rStyle w:val="Hyperlink"/>
                <w:noProof/>
              </w:rPr>
              <w:t>Investment of Public Funds</w:t>
            </w:r>
            <w:r>
              <w:rPr>
                <w:noProof/>
                <w:webHidden/>
              </w:rPr>
              <w:tab/>
            </w:r>
            <w:r>
              <w:rPr>
                <w:noProof/>
                <w:webHidden/>
              </w:rPr>
              <w:fldChar w:fldCharType="begin"/>
            </w:r>
            <w:r>
              <w:rPr>
                <w:noProof/>
                <w:webHidden/>
              </w:rPr>
              <w:instrText xml:space="preserve"> PAGEREF _Toc187238650 \h </w:instrText>
            </w:r>
            <w:r>
              <w:rPr>
                <w:noProof/>
                <w:webHidden/>
              </w:rPr>
            </w:r>
            <w:r>
              <w:rPr>
                <w:noProof/>
                <w:webHidden/>
              </w:rPr>
              <w:fldChar w:fldCharType="separate"/>
            </w:r>
            <w:r w:rsidR="006B7031">
              <w:rPr>
                <w:noProof/>
                <w:webHidden/>
              </w:rPr>
              <w:t>7</w:t>
            </w:r>
            <w:r>
              <w:rPr>
                <w:noProof/>
                <w:webHidden/>
              </w:rPr>
              <w:fldChar w:fldCharType="end"/>
            </w:r>
          </w:hyperlink>
        </w:p>
        <w:p w14:paraId="25469252"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1" w:history="1">
            <w:r w:rsidRPr="007310A8">
              <w:rPr>
                <w:rStyle w:val="Hyperlink"/>
                <w:noProof/>
              </w:rPr>
              <w:t>Delegation of Authority</w:t>
            </w:r>
            <w:r>
              <w:rPr>
                <w:noProof/>
                <w:webHidden/>
              </w:rPr>
              <w:tab/>
            </w:r>
            <w:r>
              <w:rPr>
                <w:noProof/>
                <w:webHidden/>
              </w:rPr>
              <w:fldChar w:fldCharType="begin"/>
            </w:r>
            <w:r>
              <w:rPr>
                <w:noProof/>
                <w:webHidden/>
              </w:rPr>
              <w:instrText xml:space="preserve"> PAGEREF _Toc187238651 \h </w:instrText>
            </w:r>
            <w:r>
              <w:rPr>
                <w:noProof/>
                <w:webHidden/>
              </w:rPr>
            </w:r>
            <w:r>
              <w:rPr>
                <w:noProof/>
                <w:webHidden/>
              </w:rPr>
              <w:fldChar w:fldCharType="separate"/>
            </w:r>
            <w:r w:rsidR="006B7031">
              <w:rPr>
                <w:noProof/>
                <w:webHidden/>
              </w:rPr>
              <w:t>7</w:t>
            </w:r>
            <w:r>
              <w:rPr>
                <w:noProof/>
                <w:webHidden/>
              </w:rPr>
              <w:fldChar w:fldCharType="end"/>
            </w:r>
          </w:hyperlink>
        </w:p>
        <w:p w14:paraId="1F680FE2"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2" w:history="1">
            <w:r w:rsidRPr="007310A8">
              <w:rPr>
                <w:rStyle w:val="Hyperlink"/>
                <w:noProof/>
              </w:rPr>
              <w:t>“Prudent Person” Standard</w:t>
            </w:r>
            <w:r>
              <w:rPr>
                <w:noProof/>
                <w:webHidden/>
              </w:rPr>
              <w:tab/>
            </w:r>
            <w:r>
              <w:rPr>
                <w:noProof/>
                <w:webHidden/>
              </w:rPr>
              <w:fldChar w:fldCharType="begin"/>
            </w:r>
            <w:r>
              <w:rPr>
                <w:noProof/>
                <w:webHidden/>
              </w:rPr>
              <w:instrText xml:space="preserve"> PAGEREF _Toc187238652 \h </w:instrText>
            </w:r>
            <w:r>
              <w:rPr>
                <w:noProof/>
                <w:webHidden/>
              </w:rPr>
            </w:r>
            <w:r>
              <w:rPr>
                <w:noProof/>
                <w:webHidden/>
              </w:rPr>
              <w:fldChar w:fldCharType="separate"/>
            </w:r>
            <w:r w:rsidR="006B7031">
              <w:rPr>
                <w:noProof/>
                <w:webHidden/>
              </w:rPr>
              <w:t>7</w:t>
            </w:r>
            <w:r>
              <w:rPr>
                <w:noProof/>
                <w:webHidden/>
              </w:rPr>
              <w:fldChar w:fldCharType="end"/>
            </w:r>
          </w:hyperlink>
        </w:p>
        <w:p w14:paraId="76361E80"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3" w:history="1">
            <w:r w:rsidRPr="007310A8">
              <w:rPr>
                <w:rStyle w:val="Hyperlink"/>
                <w:noProof/>
              </w:rPr>
              <w:t>Financial Objectives and Guidelines</w:t>
            </w:r>
            <w:r>
              <w:rPr>
                <w:noProof/>
                <w:webHidden/>
              </w:rPr>
              <w:tab/>
            </w:r>
            <w:r>
              <w:rPr>
                <w:noProof/>
                <w:webHidden/>
              </w:rPr>
              <w:fldChar w:fldCharType="begin"/>
            </w:r>
            <w:r>
              <w:rPr>
                <w:noProof/>
                <w:webHidden/>
              </w:rPr>
              <w:instrText xml:space="preserve"> PAGEREF _Toc187238653 \h </w:instrText>
            </w:r>
            <w:r>
              <w:rPr>
                <w:noProof/>
                <w:webHidden/>
              </w:rPr>
            </w:r>
            <w:r>
              <w:rPr>
                <w:noProof/>
                <w:webHidden/>
              </w:rPr>
              <w:fldChar w:fldCharType="separate"/>
            </w:r>
            <w:r w:rsidR="006B7031">
              <w:rPr>
                <w:noProof/>
                <w:webHidden/>
              </w:rPr>
              <w:t>7</w:t>
            </w:r>
            <w:r>
              <w:rPr>
                <w:noProof/>
                <w:webHidden/>
              </w:rPr>
              <w:fldChar w:fldCharType="end"/>
            </w:r>
          </w:hyperlink>
        </w:p>
        <w:p w14:paraId="153D06B2"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4" w:history="1">
            <w:r w:rsidRPr="007310A8">
              <w:rPr>
                <w:rStyle w:val="Hyperlink"/>
                <w:noProof/>
              </w:rPr>
              <w:t>Amendment</w:t>
            </w:r>
            <w:r>
              <w:rPr>
                <w:noProof/>
                <w:webHidden/>
              </w:rPr>
              <w:tab/>
            </w:r>
            <w:r>
              <w:rPr>
                <w:noProof/>
                <w:webHidden/>
              </w:rPr>
              <w:fldChar w:fldCharType="begin"/>
            </w:r>
            <w:r>
              <w:rPr>
                <w:noProof/>
                <w:webHidden/>
              </w:rPr>
              <w:instrText xml:space="preserve"> PAGEREF _Toc187238654 \h </w:instrText>
            </w:r>
            <w:r>
              <w:rPr>
                <w:noProof/>
                <w:webHidden/>
              </w:rPr>
            </w:r>
            <w:r>
              <w:rPr>
                <w:noProof/>
                <w:webHidden/>
              </w:rPr>
              <w:fldChar w:fldCharType="separate"/>
            </w:r>
            <w:r w:rsidR="006B7031">
              <w:rPr>
                <w:noProof/>
                <w:webHidden/>
              </w:rPr>
              <w:t>8</w:t>
            </w:r>
            <w:r>
              <w:rPr>
                <w:noProof/>
                <w:webHidden/>
              </w:rPr>
              <w:fldChar w:fldCharType="end"/>
            </w:r>
          </w:hyperlink>
        </w:p>
        <w:p w14:paraId="6136873F"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5" w:history="1">
            <w:r w:rsidRPr="007310A8">
              <w:rPr>
                <w:rStyle w:val="Hyperlink"/>
                <w:noProof/>
              </w:rPr>
              <w:t>Bonding</w:t>
            </w:r>
            <w:r>
              <w:rPr>
                <w:noProof/>
                <w:webHidden/>
              </w:rPr>
              <w:tab/>
            </w:r>
            <w:r>
              <w:rPr>
                <w:noProof/>
                <w:webHidden/>
              </w:rPr>
              <w:fldChar w:fldCharType="begin"/>
            </w:r>
            <w:r>
              <w:rPr>
                <w:noProof/>
                <w:webHidden/>
              </w:rPr>
              <w:instrText xml:space="preserve"> PAGEREF _Toc187238655 \h </w:instrText>
            </w:r>
            <w:r>
              <w:rPr>
                <w:noProof/>
                <w:webHidden/>
              </w:rPr>
            </w:r>
            <w:r>
              <w:rPr>
                <w:noProof/>
                <w:webHidden/>
              </w:rPr>
              <w:fldChar w:fldCharType="separate"/>
            </w:r>
            <w:r w:rsidR="006B7031">
              <w:rPr>
                <w:noProof/>
                <w:webHidden/>
              </w:rPr>
              <w:t>8</w:t>
            </w:r>
            <w:r>
              <w:rPr>
                <w:noProof/>
                <w:webHidden/>
              </w:rPr>
              <w:fldChar w:fldCharType="end"/>
            </w:r>
          </w:hyperlink>
        </w:p>
        <w:p w14:paraId="03EF58A7"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6" w:history="1">
            <w:r w:rsidRPr="007310A8">
              <w:rPr>
                <w:rStyle w:val="Hyperlink"/>
                <w:noProof/>
              </w:rPr>
              <w:t>Collateralization</w:t>
            </w:r>
            <w:r>
              <w:rPr>
                <w:noProof/>
                <w:webHidden/>
              </w:rPr>
              <w:tab/>
            </w:r>
            <w:r>
              <w:rPr>
                <w:noProof/>
                <w:webHidden/>
              </w:rPr>
              <w:fldChar w:fldCharType="begin"/>
            </w:r>
            <w:r>
              <w:rPr>
                <w:noProof/>
                <w:webHidden/>
              </w:rPr>
              <w:instrText xml:space="preserve"> PAGEREF _Toc187238656 \h </w:instrText>
            </w:r>
            <w:r>
              <w:rPr>
                <w:noProof/>
                <w:webHidden/>
              </w:rPr>
            </w:r>
            <w:r>
              <w:rPr>
                <w:noProof/>
                <w:webHidden/>
              </w:rPr>
              <w:fldChar w:fldCharType="separate"/>
            </w:r>
            <w:r w:rsidR="006B7031">
              <w:rPr>
                <w:noProof/>
                <w:webHidden/>
              </w:rPr>
              <w:t>8</w:t>
            </w:r>
            <w:r>
              <w:rPr>
                <w:noProof/>
                <w:webHidden/>
              </w:rPr>
              <w:fldChar w:fldCharType="end"/>
            </w:r>
          </w:hyperlink>
        </w:p>
        <w:p w14:paraId="1028AD34"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7" w:history="1">
            <w:r w:rsidRPr="007310A8">
              <w:rPr>
                <w:rStyle w:val="Hyperlink"/>
                <w:noProof/>
              </w:rPr>
              <w:t>Conflicts of Interest</w:t>
            </w:r>
            <w:r>
              <w:rPr>
                <w:noProof/>
                <w:webHidden/>
              </w:rPr>
              <w:tab/>
            </w:r>
            <w:r>
              <w:rPr>
                <w:noProof/>
                <w:webHidden/>
              </w:rPr>
              <w:fldChar w:fldCharType="begin"/>
            </w:r>
            <w:r>
              <w:rPr>
                <w:noProof/>
                <w:webHidden/>
              </w:rPr>
              <w:instrText xml:space="preserve"> PAGEREF _Toc187238657 \h </w:instrText>
            </w:r>
            <w:r>
              <w:rPr>
                <w:noProof/>
                <w:webHidden/>
              </w:rPr>
            </w:r>
            <w:r>
              <w:rPr>
                <w:noProof/>
                <w:webHidden/>
              </w:rPr>
              <w:fldChar w:fldCharType="separate"/>
            </w:r>
            <w:r w:rsidR="006B7031">
              <w:rPr>
                <w:noProof/>
                <w:webHidden/>
              </w:rPr>
              <w:t>9</w:t>
            </w:r>
            <w:r>
              <w:rPr>
                <w:noProof/>
                <w:webHidden/>
              </w:rPr>
              <w:fldChar w:fldCharType="end"/>
            </w:r>
          </w:hyperlink>
        </w:p>
        <w:p w14:paraId="03894FA7"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8" w:history="1">
            <w:r w:rsidRPr="007310A8">
              <w:rPr>
                <w:rStyle w:val="Hyperlink"/>
                <w:noProof/>
              </w:rPr>
              <w:t>Financial Institutions</w:t>
            </w:r>
            <w:r>
              <w:rPr>
                <w:noProof/>
                <w:webHidden/>
              </w:rPr>
              <w:tab/>
            </w:r>
            <w:r>
              <w:rPr>
                <w:noProof/>
                <w:webHidden/>
              </w:rPr>
              <w:fldChar w:fldCharType="begin"/>
            </w:r>
            <w:r>
              <w:rPr>
                <w:noProof/>
                <w:webHidden/>
              </w:rPr>
              <w:instrText xml:space="preserve"> PAGEREF _Toc187238658 \h </w:instrText>
            </w:r>
            <w:r>
              <w:rPr>
                <w:noProof/>
                <w:webHidden/>
              </w:rPr>
            </w:r>
            <w:r>
              <w:rPr>
                <w:noProof/>
                <w:webHidden/>
              </w:rPr>
              <w:fldChar w:fldCharType="separate"/>
            </w:r>
            <w:r w:rsidR="006B7031">
              <w:rPr>
                <w:noProof/>
                <w:webHidden/>
              </w:rPr>
              <w:t>9</w:t>
            </w:r>
            <w:r>
              <w:rPr>
                <w:noProof/>
                <w:webHidden/>
              </w:rPr>
              <w:fldChar w:fldCharType="end"/>
            </w:r>
          </w:hyperlink>
        </w:p>
        <w:p w14:paraId="45C17024"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59" w:history="1">
            <w:r w:rsidRPr="007310A8">
              <w:rPr>
                <w:rStyle w:val="Hyperlink"/>
                <w:noProof/>
              </w:rPr>
              <w:t>Periodic Review</w:t>
            </w:r>
            <w:r>
              <w:rPr>
                <w:noProof/>
                <w:webHidden/>
              </w:rPr>
              <w:tab/>
            </w:r>
            <w:r>
              <w:rPr>
                <w:noProof/>
                <w:webHidden/>
              </w:rPr>
              <w:fldChar w:fldCharType="begin"/>
            </w:r>
            <w:r>
              <w:rPr>
                <w:noProof/>
                <w:webHidden/>
              </w:rPr>
              <w:instrText xml:space="preserve"> PAGEREF _Toc187238659 \h </w:instrText>
            </w:r>
            <w:r>
              <w:rPr>
                <w:noProof/>
                <w:webHidden/>
              </w:rPr>
            </w:r>
            <w:r>
              <w:rPr>
                <w:noProof/>
                <w:webHidden/>
              </w:rPr>
              <w:fldChar w:fldCharType="separate"/>
            </w:r>
            <w:r w:rsidR="006B7031">
              <w:rPr>
                <w:noProof/>
                <w:webHidden/>
              </w:rPr>
              <w:t>9</w:t>
            </w:r>
            <w:r>
              <w:rPr>
                <w:noProof/>
                <w:webHidden/>
              </w:rPr>
              <w:fldChar w:fldCharType="end"/>
            </w:r>
          </w:hyperlink>
        </w:p>
        <w:p w14:paraId="28F7F0F1"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60" w:history="1">
            <w:r w:rsidRPr="007310A8">
              <w:rPr>
                <w:rStyle w:val="Hyperlink"/>
                <w:noProof/>
              </w:rPr>
              <w:t>Reporting</w:t>
            </w:r>
            <w:r>
              <w:rPr>
                <w:noProof/>
                <w:webHidden/>
              </w:rPr>
              <w:tab/>
            </w:r>
            <w:r>
              <w:rPr>
                <w:noProof/>
                <w:webHidden/>
              </w:rPr>
              <w:fldChar w:fldCharType="begin"/>
            </w:r>
            <w:r>
              <w:rPr>
                <w:noProof/>
                <w:webHidden/>
              </w:rPr>
              <w:instrText xml:space="preserve"> PAGEREF _Toc187238660 \h </w:instrText>
            </w:r>
            <w:r>
              <w:rPr>
                <w:noProof/>
                <w:webHidden/>
              </w:rPr>
            </w:r>
            <w:r>
              <w:rPr>
                <w:noProof/>
                <w:webHidden/>
              </w:rPr>
              <w:fldChar w:fldCharType="separate"/>
            </w:r>
            <w:r w:rsidR="006B7031">
              <w:rPr>
                <w:noProof/>
                <w:webHidden/>
              </w:rPr>
              <w:t>9</w:t>
            </w:r>
            <w:r>
              <w:rPr>
                <w:noProof/>
                <w:webHidden/>
              </w:rPr>
              <w:fldChar w:fldCharType="end"/>
            </w:r>
          </w:hyperlink>
        </w:p>
        <w:p w14:paraId="4AE31B8D"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61" w:history="1">
            <w:r w:rsidRPr="007310A8">
              <w:rPr>
                <w:rStyle w:val="Hyperlink"/>
                <w:noProof/>
              </w:rPr>
              <w:t>Routine Banking Procedures</w:t>
            </w:r>
            <w:r>
              <w:rPr>
                <w:noProof/>
                <w:webHidden/>
              </w:rPr>
              <w:tab/>
            </w:r>
            <w:r>
              <w:rPr>
                <w:noProof/>
                <w:webHidden/>
              </w:rPr>
              <w:fldChar w:fldCharType="begin"/>
            </w:r>
            <w:r>
              <w:rPr>
                <w:noProof/>
                <w:webHidden/>
              </w:rPr>
              <w:instrText xml:space="preserve"> PAGEREF _Toc187238661 \h </w:instrText>
            </w:r>
            <w:r>
              <w:rPr>
                <w:noProof/>
                <w:webHidden/>
              </w:rPr>
            </w:r>
            <w:r>
              <w:rPr>
                <w:noProof/>
                <w:webHidden/>
              </w:rPr>
              <w:fldChar w:fldCharType="separate"/>
            </w:r>
            <w:r w:rsidR="006B7031">
              <w:rPr>
                <w:noProof/>
                <w:webHidden/>
              </w:rPr>
              <w:t>9</w:t>
            </w:r>
            <w:r>
              <w:rPr>
                <w:noProof/>
                <w:webHidden/>
              </w:rPr>
              <w:fldChar w:fldCharType="end"/>
            </w:r>
          </w:hyperlink>
        </w:p>
        <w:p w14:paraId="05A4CD70"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62" w:history="1">
            <w:r w:rsidRPr="007310A8">
              <w:rPr>
                <w:rStyle w:val="Hyperlink"/>
                <w:noProof/>
              </w:rPr>
              <w:t>Security Controls</w:t>
            </w:r>
            <w:r>
              <w:rPr>
                <w:noProof/>
                <w:webHidden/>
              </w:rPr>
              <w:tab/>
            </w:r>
            <w:r>
              <w:rPr>
                <w:noProof/>
                <w:webHidden/>
              </w:rPr>
              <w:fldChar w:fldCharType="begin"/>
            </w:r>
            <w:r>
              <w:rPr>
                <w:noProof/>
                <w:webHidden/>
              </w:rPr>
              <w:instrText xml:space="preserve"> PAGEREF _Toc187238662 \h </w:instrText>
            </w:r>
            <w:r>
              <w:rPr>
                <w:noProof/>
                <w:webHidden/>
              </w:rPr>
            </w:r>
            <w:r>
              <w:rPr>
                <w:noProof/>
                <w:webHidden/>
              </w:rPr>
              <w:fldChar w:fldCharType="separate"/>
            </w:r>
            <w:r w:rsidR="006B7031">
              <w:rPr>
                <w:noProof/>
                <w:webHidden/>
              </w:rPr>
              <w:t>9</w:t>
            </w:r>
            <w:r>
              <w:rPr>
                <w:noProof/>
                <w:webHidden/>
              </w:rPr>
              <w:fldChar w:fldCharType="end"/>
            </w:r>
          </w:hyperlink>
        </w:p>
        <w:p w14:paraId="1E69F3AB" w14:textId="77777777" w:rsidR="00B84C2F" w:rsidRDefault="00B84C2F">
          <w:pPr>
            <w:pStyle w:val="TOC1"/>
            <w:rPr>
              <w:rFonts w:asciiTheme="minorHAnsi" w:eastAsiaTheme="minorEastAsia" w:hAnsiTheme="minorHAnsi" w:cstheme="minorBidi"/>
              <w:sz w:val="22"/>
              <w:szCs w:val="22"/>
            </w:rPr>
          </w:pPr>
          <w:hyperlink w:anchor="_Toc187238663" w:history="1">
            <w:r w:rsidRPr="007310A8">
              <w:rPr>
                <w:rStyle w:val="Hyperlink"/>
              </w:rPr>
              <w:t>CARRYING GUNS ON LIBRARY PROPERTY POLICY</w:t>
            </w:r>
            <w:r>
              <w:rPr>
                <w:webHidden/>
              </w:rPr>
              <w:tab/>
            </w:r>
            <w:r>
              <w:rPr>
                <w:webHidden/>
              </w:rPr>
              <w:fldChar w:fldCharType="begin"/>
            </w:r>
            <w:r>
              <w:rPr>
                <w:webHidden/>
              </w:rPr>
              <w:instrText xml:space="preserve"> PAGEREF _Toc187238663 \h </w:instrText>
            </w:r>
            <w:r>
              <w:rPr>
                <w:webHidden/>
              </w:rPr>
            </w:r>
            <w:r>
              <w:rPr>
                <w:webHidden/>
              </w:rPr>
              <w:fldChar w:fldCharType="separate"/>
            </w:r>
            <w:r w:rsidR="006B7031">
              <w:rPr>
                <w:webHidden/>
              </w:rPr>
              <w:t>10</w:t>
            </w:r>
            <w:r>
              <w:rPr>
                <w:webHidden/>
              </w:rPr>
              <w:fldChar w:fldCharType="end"/>
            </w:r>
          </w:hyperlink>
        </w:p>
        <w:p w14:paraId="61B5A084" w14:textId="77777777" w:rsidR="00B84C2F" w:rsidRDefault="00B84C2F">
          <w:pPr>
            <w:pStyle w:val="TOC1"/>
            <w:rPr>
              <w:rFonts w:asciiTheme="minorHAnsi" w:eastAsiaTheme="minorEastAsia" w:hAnsiTheme="minorHAnsi" w:cstheme="minorBidi"/>
              <w:sz w:val="22"/>
              <w:szCs w:val="22"/>
            </w:rPr>
          </w:pPr>
          <w:hyperlink w:anchor="_Toc187238664" w:history="1">
            <w:r w:rsidRPr="007310A8">
              <w:rPr>
                <w:rStyle w:val="Hyperlink"/>
              </w:rPr>
              <w:t>CELL PHONE POLICY</w:t>
            </w:r>
            <w:r>
              <w:rPr>
                <w:webHidden/>
              </w:rPr>
              <w:tab/>
            </w:r>
            <w:r>
              <w:rPr>
                <w:webHidden/>
              </w:rPr>
              <w:fldChar w:fldCharType="begin"/>
            </w:r>
            <w:r>
              <w:rPr>
                <w:webHidden/>
              </w:rPr>
              <w:instrText xml:space="preserve"> PAGEREF _Toc187238664 \h </w:instrText>
            </w:r>
            <w:r>
              <w:rPr>
                <w:webHidden/>
              </w:rPr>
            </w:r>
            <w:r>
              <w:rPr>
                <w:webHidden/>
              </w:rPr>
              <w:fldChar w:fldCharType="separate"/>
            </w:r>
            <w:r w:rsidR="006B7031">
              <w:rPr>
                <w:webHidden/>
              </w:rPr>
              <w:t>10</w:t>
            </w:r>
            <w:r>
              <w:rPr>
                <w:webHidden/>
              </w:rPr>
              <w:fldChar w:fldCharType="end"/>
            </w:r>
          </w:hyperlink>
        </w:p>
        <w:p w14:paraId="0FDBC70A" w14:textId="77777777" w:rsidR="00B84C2F" w:rsidRDefault="00B84C2F">
          <w:pPr>
            <w:pStyle w:val="TOC1"/>
            <w:rPr>
              <w:rFonts w:asciiTheme="minorHAnsi" w:eastAsiaTheme="minorEastAsia" w:hAnsiTheme="minorHAnsi" w:cstheme="minorBidi"/>
              <w:sz w:val="22"/>
              <w:szCs w:val="22"/>
            </w:rPr>
          </w:pPr>
          <w:hyperlink w:anchor="_Toc187238665" w:history="1">
            <w:r w:rsidRPr="007310A8">
              <w:rPr>
                <w:rStyle w:val="Hyperlink"/>
              </w:rPr>
              <w:t>CIRCULATION</w:t>
            </w:r>
            <w:r>
              <w:rPr>
                <w:webHidden/>
              </w:rPr>
              <w:tab/>
            </w:r>
            <w:r>
              <w:rPr>
                <w:webHidden/>
              </w:rPr>
              <w:fldChar w:fldCharType="begin"/>
            </w:r>
            <w:r>
              <w:rPr>
                <w:webHidden/>
              </w:rPr>
              <w:instrText xml:space="preserve"> PAGEREF _Toc187238665 \h </w:instrText>
            </w:r>
            <w:r>
              <w:rPr>
                <w:webHidden/>
              </w:rPr>
            </w:r>
            <w:r>
              <w:rPr>
                <w:webHidden/>
              </w:rPr>
              <w:fldChar w:fldCharType="separate"/>
            </w:r>
            <w:r w:rsidR="006B7031">
              <w:rPr>
                <w:webHidden/>
              </w:rPr>
              <w:t>10</w:t>
            </w:r>
            <w:r>
              <w:rPr>
                <w:webHidden/>
              </w:rPr>
              <w:fldChar w:fldCharType="end"/>
            </w:r>
          </w:hyperlink>
        </w:p>
        <w:p w14:paraId="7D6F915D"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66" w:history="1">
            <w:r w:rsidRPr="007310A8">
              <w:rPr>
                <w:rStyle w:val="Hyperlink"/>
                <w:noProof/>
              </w:rPr>
              <w:t>Registration Requirements</w:t>
            </w:r>
            <w:r>
              <w:rPr>
                <w:noProof/>
                <w:webHidden/>
              </w:rPr>
              <w:tab/>
            </w:r>
            <w:r>
              <w:rPr>
                <w:noProof/>
                <w:webHidden/>
              </w:rPr>
              <w:fldChar w:fldCharType="begin"/>
            </w:r>
            <w:r>
              <w:rPr>
                <w:noProof/>
                <w:webHidden/>
              </w:rPr>
              <w:instrText xml:space="preserve"> PAGEREF _Toc187238666 \h </w:instrText>
            </w:r>
            <w:r>
              <w:rPr>
                <w:noProof/>
                <w:webHidden/>
              </w:rPr>
            </w:r>
            <w:r>
              <w:rPr>
                <w:noProof/>
                <w:webHidden/>
              </w:rPr>
              <w:fldChar w:fldCharType="separate"/>
            </w:r>
            <w:r w:rsidR="006B7031">
              <w:rPr>
                <w:noProof/>
                <w:webHidden/>
              </w:rPr>
              <w:t>10</w:t>
            </w:r>
            <w:r>
              <w:rPr>
                <w:noProof/>
                <w:webHidden/>
              </w:rPr>
              <w:fldChar w:fldCharType="end"/>
            </w:r>
          </w:hyperlink>
        </w:p>
        <w:p w14:paraId="3C28889C"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67" w:history="1">
            <w:r w:rsidRPr="007310A8">
              <w:rPr>
                <w:rStyle w:val="Hyperlink"/>
                <w:noProof/>
              </w:rPr>
              <w:t>Borrowing Privileges</w:t>
            </w:r>
            <w:r>
              <w:rPr>
                <w:noProof/>
                <w:webHidden/>
              </w:rPr>
              <w:tab/>
            </w:r>
            <w:r>
              <w:rPr>
                <w:noProof/>
                <w:webHidden/>
              </w:rPr>
              <w:fldChar w:fldCharType="begin"/>
            </w:r>
            <w:r>
              <w:rPr>
                <w:noProof/>
                <w:webHidden/>
              </w:rPr>
              <w:instrText xml:space="preserve"> PAGEREF _Toc187238667 \h </w:instrText>
            </w:r>
            <w:r>
              <w:rPr>
                <w:noProof/>
                <w:webHidden/>
              </w:rPr>
            </w:r>
            <w:r>
              <w:rPr>
                <w:noProof/>
                <w:webHidden/>
              </w:rPr>
              <w:fldChar w:fldCharType="separate"/>
            </w:r>
            <w:r w:rsidR="006B7031">
              <w:rPr>
                <w:noProof/>
                <w:webHidden/>
              </w:rPr>
              <w:t>11</w:t>
            </w:r>
            <w:r>
              <w:rPr>
                <w:noProof/>
                <w:webHidden/>
              </w:rPr>
              <w:fldChar w:fldCharType="end"/>
            </w:r>
          </w:hyperlink>
        </w:p>
        <w:p w14:paraId="7A0D8AD5"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68" w:history="1">
            <w:r w:rsidRPr="007310A8">
              <w:rPr>
                <w:rStyle w:val="Hyperlink"/>
                <w:noProof/>
              </w:rPr>
              <w:t>Interlibrary Loan</w:t>
            </w:r>
            <w:r>
              <w:rPr>
                <w:noProof/>
                <w:webHidden/>
              </w:rPr>
              <w:tab/>
            </w:r>
            <w:r>
              <w:rPr>
                <w:noProof/>
                <w:webHidden/>
              </w:rPr>
              <w:fldChar w:fldCharType="begin"/>
            </w:r>
            <w:r>
              <w:rPr>
                <w:noProof/>
                <w:webHidden/>
              </w:rPr>
              <w:instrText xml:space="preserve"> PAGEREF _Toc187238668 \h </w:instrText>
            </w:r>
            <w:r>
              <w:rPr>
                <w:noProof/>
                <w:webHidden/>
              </w:rPr>
            </w:r>
            <w:r>
              <w:rPr>
                <w:noProof/>
                <w:webHidden/>
              </w:rPr>
              <w:fldChar w:fldCharType="separate"/>
            </w:r>
            <w:r w:rsidR="006B7031">
              <w:rPr>
                <w:noProof/>
                <w:webHidden/>
              </w:rPr>
              <w:t>11</w:t>
            </w:r>
            <w:r>
              <w:rPr>
                <w:noProof/>
                <w:webHidden/>
              </w:rPr>
              <w:fldChar w:fldCharType="end"/>
            </w:r>
          </w:hyperlink>
        </w:p>
        <w:p w14:paraId="7493F620"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69" w:history="1">
            <w:r w:rsidRPr="007310A8">
              <w:rPr>
                <w:rStyle w:val="Hyperlink"/>
                <w:noProof/>
              </w:rPr>
              <w:t>Loans and Renewals</w:t>
            </w:r>
            <w:r>
              <w:rPr>
                <w:noProof/>
                <w:webHidden/>
              </w:rPr>
              <w:tab/>
            </w:r>
            <w:r>
              <w:rPr>
                <w:noProof/>
                <w:webHidden/>
              </w:rPr>
              <w:fldChar w:fldCharType="begin"/>
            </w:r>
            <w:r>
              <w:rPr>
                <w:noProof/>
                <w:webHidden/>
              </w:rPr>
              <w:instrText xml:space="preserve"> PAGEREF _Toc187238669 \h </w:instrText>
            </w:r>
            <w:r>
              <w:rPr>
                <w:noProof/>
                <w:webHidden/>
              </w:rPr>
            </w:r>
            <w:r>
              <w:rPr>
                <w:noProof/>
                <w:webHidden/>
              </w:rPr>
              <w:fldChar w:fldCharType="separate"/>
            </w:r>
            <w:r w:rsidR="006B7031">
              <w:rPr>
                <w:noProof/>
                <w:webHidden/>
              </w:rPr>
              <w:t>11</w:t>
            </w:r>
            <w:r>
              <w:rPr>
                <w:noProof/>
                <w:webHidden/>
              </w:rPr>
              <w:fldChar w:fldCharType="end"/>
            </w:r>
          </w:hyperlink>
        </w:p>
        <w:p w14:paraId="6B56276D"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70" w:history="1">
            <w:r w:rsidRPr="007310A8">
              <w:rPr>
                <w:rStyle w:val="Hyperlink"/>
                <w:noProof/>
              </w:rPr>
              <w:t>Holds</w:t>
            </w:r>
            <w:r>
              <w:rPr>
                <w:noProof/>
                <w:webHidden/>
              </w:rPr>
              <w:tab/>
            </w:r>
            <w:r>
              <w:rPr>
                <w:noProof/>
                <w:webHidden/>
              </w:rPr>
              <w:fldChar w:fldCharType="begin"/>
            </w:r>
            <w:r>
              <w:rPr>
                <w:noProof/>
                <w:webHidden/>
              </w:rPr>
              <w:instrText xml:space="preserve"> PAGEREF _Toc187238670 \h </w:instrText>
            </w:r>
            <w:r>
              <w:rPr>
                <w:noProof/>
                <w:webHidden/>
              </w:rPr>
            </w:r>
            <w:r>
              <w:rPr>
                <w:noProof/>
                <w:webHidden/>
              </w:rPr>
              <w:fldChar w:fldCharType="separate"/>
            </w:r>
            <w:r w:rsidR="006B7031">
              <w:rPr>
                <w:noProof/>
                <w:webHidden/>
              </w:rPr>
              <w:t>11</w:t>
            </w:r>
            <w:r>
              <w:rPr>
                <w:noProof/>
                <w:webHidden/>
              </w:rPr>
              <w:fldChar w:fldCharType="end"/>
            </w:r>
          </w:hyperlink>
        </w:p>
        <w:p w14:paraId="63337FE6"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71" w:history="1">
            <w:r w:rsidRPr="007310A8">
              <w:rPr>
                <w:rStyle w:val="Hyperlink"/>
                <w:noProof/>
              </w:rPr>
              <w:t>Fees</w:t>
            </w:r>
            <w:r>
              <w:rPr>
                <w:noProof/>
                <w:webHidden/>
              </w:rPr>
              <w:tab/>
            </w:r>
            <w:r>
              <w:rPr>
                <w:noProof/>
                <w:webHidden/>
              </w:rPr>
              <w:fldChar w:fldCharType="begin"/>
            </w:r>
            <w:r>
              <w:rPr>
                <w:noProof/>
                <w:webHidden/>
              </w:rPr>
              <w:instrText xml:space="preserve"> PAGEREF _Toc187238671 \h </w:instrText>
            </w:r>
            <w:r>
              <w:rPr>
                <w:noProof/>
                <w:webHidden/>
              </w:rPr>
            </w:r>
            <w:r>
              <w:rPr>
                <w:noProof/>
                <w:webHidden/>
              </w:rPr>
              <w:fldChar w:fldCharType="separate"/>
            </w:r>
            <w:r w:rsidR="006B7031">
              <w:rPr>
                <w:noProof/>
                <w:webHidden/>
              </w:rPr>
              <w:t>12</w:t>
            </w:r>
            <w:r>
              <w:rPr>
                <w:noProof/>
                <w:webHidden/>
              </w:rPr>
              <w:fldChar w:fldCharType="end"/>
            </w:r>
          </w:hyperlink>
        </w:p>
        <w:p w14:paraId="49BE8BC5" w14:textId="77777777" w:rsidR="00B84C2F" w:rsidRDefault="00B84C2F">
          <w:pPr>
            <w:pStyle w:val="TOC1"/>
            <w:rPr>
              <w:rFonts w:asciiTheme="minorHAnsi" w:eastAsiaTheme="minorEastAsia" w:hAnsiTheme="minorHAnsi" w:cstheme="minorBidi"/>
              <w:sz w:val="22"/>
              <w:szCs w:val="22"/>
            </w:rPr>
          </w:pPr>
          <w:hyperlink w:anchor="_Toc187238672" w:history="1">
            <w:r w:rsidRPr="007310A8">
              <w:rPr>
                <w:rStyle w:val="Hyperlink"/>
              </w:rPr>
              <w:t>COMPUTER AND INTERNET USE</w:t>
            </w:r>
            <w:r>
              <w:rPr>
                <w:webHidden/>
              </w:rPr>
              <w:tab/>
            </w:r>
            <w:r>
              <w:rPr>
                <w:webHidden/>
              </w:rPr>
              <w:fldChar w:fldCharType="begin"/>
            </w:r>
            <w:r>
              <w:rPr>
                <w:webHidden/>
              </w:rPr>
              <w:instrText xml:space="preserve"> PAGEREF _Toc187238672 \h </w:instrText>
            </w:r>
            <w:r>
              <w:rPr>
                <w:webHidden/>
              </w:rPr>
            </w:r>
            <w:r>
              <w:rPr>
                <w:webHidden/>
              </w:rPr>
              <w:fldChar w:fldCharType="separate"/>
            </w:r>
            <w:r w:rsidR="006B7031">
              <w:rPr>
                <w:webHidden/>
              </w:rPr>
              <w:t>12</w:t>
            </w:r>
            <w:r>
              <w:rPr>
                <w:webHidden/>
              </w:rPr>
              <w:fldChar w:fldCharType="end"/>
            </w:r>
          </w:hyperlink>
        </w:p>
        <w:p w14:paraId="2E04F004"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73" w:history="1">
            <w:r w:rsidRPr="007310A8">
              <w:rPr>
                <w:rStyle w:val="Hyperlink"/>
                <w:noProof/>
              </w:rPr>
              <w:t>Library Patrons’ Rights</w:t>
            </w:r>
            <w:r>
              <w:rPr>
                <w:noProof/>
                <w:webHidden/>
              </w:rPr>
              <w:tab/>
            </w:r>
            <w:r>
              <w:rPr>
                <w:noProof/>
                <w:webHidden/>
              </w:rPr>
              <w:fldChar w:fldCharType="begin"/>
            </w:r>
            <w:r>
              <w:rPr>
                <w:noProof/>
                <w:webHidden/>
              </w:rPr>
              <w:instrText xml:space="preserve"> PAGEREF _Toc187238673 \h </w:instrText>
            </w:r>
            <w:r>
              <w:rPr>
                <w:noProof/>
                <w:webHidden/>
              </w:rPr>
            </w:r>
            <w:r>
              <w:rPr>
                <w:noProof/>
                <w:webHidden/>
              </w:rPr>
              <w:fldChar w:fldCharType="separate"/>
            </w:r>
            <w:r w:rsidR="006B7031">
              <w:rPr>
                <w:noProof/>
                <w:webHidden/>
              </w:rPr>
              <w:t>14</w:t>
            </w:r>
            <w:r>
              <w:rPr>
                <w:noProof/>
                <w:webHidden/>
              </w:rPr>
              <w:fldChar w:fldCharType="end"/>
            </w:r>
          </w:hyperlink>
        </w:p>
        <w:p w14:paraId="0E788F11"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74" w:history="1">
            <w:r w:rsidRPr="007310A8">
              <w:rPr>
                <w:rStyle w:val="Hyperlink"/>
                <w:noProof/>
              </w:rPr>
              <w:t>Patron Assistance and Instruction</w:t>
            </w:r>
            <w:r>
              <w:rPr>
                <w:noProof/>
                <w:webHidden/>
              </w:rPr>
              <w:tab/>
            </w:r>
            <w:r>
              <w:rPr>
                <w:noProof/>
                <w:webHidden/>
              </w:rPr>
              <w:fldChar w:fldCharType="begin"/>
            </w:r>
            <w:r>
              <w:rPr>
                <w:noProof/>
                <w:webHidden/>
              </w:rPr>
              <w:instrText xml:space="preserve"> PAGEREF _Toc187238674 \h </w:instrText>
            </w:r>
            <w:r>
              <w:rPr>
                <w:noProof/>
                <w:webHidden/>
              </w:rPr>
            </w:r>
            <w:r>
              <w:rPr>
                <w:noProof/>
                <w:webHidden/>
              </w:rPr>
              <w:fldChar w:fldCharType="separate"/>
            </w:r>
            <w:r w:rsidR="006B7031">
              <w:rPr>
                <w:noProof/>
                <w:webHidden/>
              </w:rPr>
              <w:t>14</w:t>
            </w:r>
            <w:r>
              <w:rPr>
                <w:noProof/>
                <w:webHidden/>
              </w:rPr>
              <w:fldChar w:fldCharType="end"/>
            </w:r>
          </w:hyperlink>
        </w:p>
        <w:p w14:paraId="421528D6"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75" w:history="1">
            <w:r w:rsidRPr="007310A8">
              <w:rPr>
                <w:rStyle w:val="Hyperlink"/>
                <w:noProof/>
              </w:rPr>
              <w:t>Use of Equipment and Networks</w:t>
            </w:r>
            <w:r>
              <w:rPr>
                <w:noProof/>
                <w:webHidden/>
              </w:rPr>
              <w:tab/>
            </w:r>
            <w:r>
              <w:rPr>
                <w:noProof/>
                <w:webHidden/>
              </w:rPr>
              <w:fldChar w:fldCharType="begin"/>
            </w:r>
            <w:r>
              <w:rPr>
                <w:noProof/>
                <w:webHidden/>
              </w:rPr>
              <w:instrText xml:space="preserve"> PAGEREF _Toc187238675 \h </w:instrText>
            </w:r>
            <w:r>
              <w:rPr>
                <w:noProof/>
                <w:webHidden/>
              </w:rPr>
            </w:r>
            <w:r>
              <w:rPr>
                <w:noProof/>
                <w:webHidden/>
              </w:rPr>
              <w:fldChar w:fldCharType="separate"/>
            </w:r>
            <w:r w:rsidR="006B7031">
              <w:rPr>
                <w:noProof/>
                <w:webHidden/>
              </w:rPr>
              <w:t>14</w:t>
            </w:r>
            <w:r>
              <w:rPr>
                <w:noProof/>
                <w:webHidden/>
              </w:rPr>
              <w:fldChar w:fldCharType="end"/>
            </w:r>
          </w:hyperlink>
        </w:p>
        <w:p w14:paraId="40CC7348"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76" w:history="1">
            <w:r w:rsidRPr="007310A8">
              <w:rPr>
                <w:rStyle w:val="Hyperlink"/>
                <w:noProof/>
              </w:rPr>
              <w:t>Children’s Access to Electronic Information Networks</w:t>
            </w:r>
            <w:r>
              <w:rPr>
                <w:noProof/>
                <w:webHidden/>
              </w:rPr>
              <w:tab/>
            </w:r>
            <w:r>
              <w:rPr>
                <w:noProof/>
                <w:webHidden/>
              </w:rPr>
              <w:fldChar w:fldCharType="begin"/>
            </w:r>
            <w:r>
              <w:rPr>
                <w:noProof/>
                <w:webHidden/>
              </w:rPr>
              <w:instrText xml:space="preserve"> PAGEREF _Toc187238676 \h </w:instrText>
            </w:r>
            <w:r>
              <w:rPr>
                <w:noProof/>
                <w:webHidden/>
              </w:rPr>
            </w:r>
            <w:r>
              <w:rPr>
                <w:noProof/>
                <w:webHidden/>
              </w:rPr>
              <w:fldChar w:fldCharType="separate"/>
            </w:r>
            <w:r w:rsidR="006B7031">
              <w:rPr>
                <w:noProof/>
                <w:webHidden/>
              </w:rPr>
              <w:t>15</w:t>
            </w:r>
            <w:r>
              <w:rPr>
                <w:noProof/>
                <w:webHidden/>
              </w:rPr>
              <w:fldChar w:fldCharType="end"/>
            </w:r>
          </w:hyperlink>
        </w:p>
        <w:p w14:paraId="7E6F6D51" w14:textId="77777777" w:rsidR="00B84C2F" w:rsidRDefault="00B84C2F">
          <w:pPr>
            <w:pStyle w:val="TOC1"/>
            <w:rPr>
              <w:rFonts w:asciiTheme="minorHAnsi" w:eastAsiaTheme="minorEastAsia" w:hAnsiTheme="minorHAnsi" w:cstheme="minorBidi"/>
              <w:sz w:val="22"/>
              <w:szCs w:val="22"/>
            </w:rPr>
          </w:pPr>
          <w:hyperlink w:anchor="_Toc187238677" w:history="1">
            <w:r w:rsidRPr="007310A8">
              <w:rPr>
                <w:rStyle w:val="Hyperlink"/>
              </w:rPr>
              <w:t>CONDUCT POLICY</w:t>
            </w:r>
            <w:r>
              <w:rPr>
                <w:webHidden/>
              </w:rPr>
              <w:tab/>
            </w:r>
            <w:r>
              <w:rPr>
                <w:webHidden/>
              </w:rPr>
              <w:fldChar w:fldCharType="begin"/>
            </w:r>
            <w:r>
              <w:rPr>
                <w:webHidden/>
              </w:rPr>
              <w:instrText xml:space="preserve"> PAGEREF _Toc187238677 \h </w:instrText>
            </w:r>
            <w:r>
              <w:rPr>
                <w:webHidden/>
              </w:rPr>
            </w:r>
            <w:r>
              <w:rPr>
                <w:webHidden/>
              </w:rPr>
              <w:fldChar w:fldCharType="separate"/>
            </w:r>
            <w:r w:rsidR="006B7031">
              <w:rPr>
                <w:webHidden/>
              </w:rPr>
              <w:t>15</w:t>
            </w:r>
            <w:r>
              <w:rPr>
                <w:webHidden/>
              </w:rPr>
              <w:fldChar w:fldCharType="end"/>
            </w:r>
          </w:hyperlink>
        </w:p>
        <w:p w14:paraId="13C1A64D" w14:textId="77777777" w:rsidR="00B84C2F" w:rsidRDefault="00B84C2F">
          <w:pPr>
            <w:pStyle w:val="TOC1"/>
            <w:rPr>
              <w:rFonts w:asciiTheme="minorHAnsi" w:eastAsiaTheme="minorEastAsia" w:hAnsiTheme="minorHAnsi" w:cstheme="minorBidi"/>
              <w:sz w:val="22"/>
              <w:szCs w:val="22"/>
            </w:rPr>
          </w:pPr>
          <w:hyperlink w:anchor="_Toc187238678" w:history="1">
            <w:r w:rsidRPr="007310A8">
              <w:rPr>
                <w:rStyle w:val="Hyperlink"/>
              </w:rPr>
              <w:t>CONFIDENTIALITY POLICY</w:t>
            </w:r>
            <w:r>
              <w:rPr>
                <w:webHidden/>
              </w:rPr>
              <w:tab/>
            </w:r>
            <w:r>
              <w:rPr>
                <w:webHidden/>
              </w:rPr>
              <w:fldChar w:fldCharType="begin"/>
            </w:r>
            <w:r>
              <w:rPr>
                <w:webHidden/>
              </w:rPr>
              <w:instrText xml:space="preserve"> PAGEREF _Toc187238678 \h </w:instrText>
            </w:r>
            <w:r>
              <w:rPr>
                <w:webHidden/>
              </w:rPr>
            </w:r>
            <w:r>
              <w:rPr>
                <w:webHidden/>
              </w:rPr>
              <w:fldChar w:fldCharType="separate"/>
            </w:r>
            <w:r w:rsidR="006B7031">
              <w:rPr>
                <w:webHidden/>
              </w:rPr>
              <w:t>16</w:t>
            </w:r>
            <w:r>
              <w:rPr>
                <w:webHidden/>
              </w:rPr>
              <w:fldChar w:fldCharType="end"/>
            </w:r>
          </w:hyperlink>
        </w:p>
        <w:p w14:paraId="0715A4C7" w14:textId="77777777" w:rsidR="00B84C2F" w:rsidRDefault="00B84C2F">
          <w:pPr>
            <w:pStyle w:val="TOC1"/>
            <w:rPr>
              <w:rFonts w:asciiTheme="minorHAnsi" w:eastAsiaTheme="minorEastAsia" w:hAnsiTheme="minorHAnsi" w:cstheme="minorBidi"/>
              <w:sz w:val="22"/>
              <w:szCs w:val="22"/>
            </w:rPr>
          </w:pPr>
          <w:hyperlink w:anchor="_Toc187238679" w:history="1">
            <w:r w:rsidRPr="007310A8">
              <w:rPr>
                <w:rStyle w:val="Hyperlink"/>
              </w:rPr>
              <w:t>COPYRIGHT RESTRICTIONS</w:t>
            </w:r>
            <w:r>
              <w:rPr>
                <w:webHidden/>
              </w:rPr>
              <w:tab/>
            </w:r>
            <w:r>
              <w:rPr>
                <w:webHidden/>
              </w:rPr>
              <w:fldChar w:fldCharType="begin"/>
            </w:r>
            <w:r>
              <w:rPr>
                <w:webHidden/>
              </w:rPr>
              <w:instrText xml:space="preserve"> PAGEREF _Toc187238679 \h </w:instrText>
            </w:r>
            <w:r>
              <w:rPr>
                <w:webHidden/>
              </w:rPr>
            </w:r>
            <w:r>
              <w:rPr>
                <w:webHidden/>
              </w:rPr>
              <w:fldChar w:fldCharType="separate"/>
            </w:r>
            <w:r w:rsidR="006B7031">
              <w:rPr>
                <w:webHidden/>
              </w:rPr>
              <w:t>16</w:t>
            </w:r>
            <w:r>
              <w:rPr>
                <w:webHidden/>
              </w:rPr>
              <w:fldChar w:fldCharType="end"/>
            </w:r>
          </w:hyperlink>
        </w:p>
        <w:p w14:paraId="645F20BC" w14:textId="77777777" w:rsidR="00B84C2F" w:rsidRDefault="00B84C2F">
          <w:pPr>
            <w:pStyle w:val="TOC1"/>
            <w:rPr>
              <w:rFonts w:asciiTheme="minorHAnsi" w:eastAsiaTheme="minorEastAsia" w:hAnsiTheme="minorHAnsi" w:cstheme="minorBidi"/>
              <w:sz w:val="22"/>
              <w:szCs w:val="22"/>
            </w:rPr>
          </w:pPr>
          <w:hyperlink w:anchor="_Toc187238680" w:history="1">
            <w:r w:rsidRPr="007310A8">
              <w:rPr>
                <w:rStyle w:val="Hyperlink"/>
              </w:rPr>
              <w:t>DISCIPLINE POLICY</w:t>
            </w:r>
            <w:r>
              <w:rPr>
                <w:webHidden/>
              </w:rPr>
              <w:tab/>
            </w:r>
            <w:r>
              <w:rPr>
                <w:webHidden/>
              </w:rPr>
              <w:fldChar w:fldCharType="begin"/>
            </w:r>
            <w:r>
              <w:rPr>
                <w:webHidden/>
              </w:rPr>
              <w:instrText xml:space="preserve"> PAGEREF _Toc187238680 \h </w:instrText>
            </w:r>
            <w:r>
              <w:rPr>
                <w:webHidden/>
              </w:rPr>
            </w:r>
            <w:r>
              <w:rPr>
                <w:webHidden/>
              </w:rPr>
              <w:fldChar w:fldCharType="separate"/>
            </w:r>
            <w:r w:rsidR="006B7031">
              <w:rPr>
                <w:webHidden/>
              </w:rPr>
              <w:t>16</w:t>
            </w:r>
            <w:r>
              <w:rPr>
                <w:webHidden/>
              </w:rPr>
              <w:fldChar w:fldCharType="end"/>
            </w:r>
          </w:hyperlink>
        </w:p>
        <w:p w14:paraId="3077C036" w14:textId="77777777" w:rsidR="00B84C2F" w:rsidRDefault="00B84C2F">
          <w:pPr>
            <w:pStyle w:val="TOC1"/>
            <w:rPr>
              <w:rFonts w:asciiTheme="minorHAnsi" w:eastAsiaTheme="minorEastAsia" w:hAnsiTheme="minorHAnsi" w:cstheme="minorBidi"/>
              <w:sz w:val="22"/>
              <w:szCs w:val="22"/>
            </w:rPr>
          </w:pPr>
          <w:hyperlink w:anchor="_Toc187238681" w:history="1">
            <w:r w:rsidRPr="007310A8">
              <w:rPr>
                <w:rStyle w:val="Hyperlink"/>
              </w:rPr>
              <w:t>DISPLAY SPACE AND EXHIBITS</w:t>
            </w:r>
            <w:r>
              <w:rPr>
                <w:webHidden/>
              </w:rPr>
              <w:tab/>
            </w:r>
            <w:r>
              <w:rPr>
                <w:webHidden/>
              </w:rPr>
              <w:fldChar w:fldCharType="begin"/>
            </w:r>
            <w:r>
              <w:rPr>
                <w:webHidden/>
              </w:rPr>
              <w:instrText xml:space="preserve"> PAGEREF _Toc187238681 \h </w:instrText>
            </w:r>
            <w:r>
              <w:rPr>
                <w:webHidden/>
              </w:rPr>
            </w:r>
            <w:r>
              <w:rPr>
                <w:webHidden/>
              </w:rPr>
              <w:fldChar w:fldCharType="separate"/>
            </w:r>
            <w:r w:rsidR="006B7031">
              <w:rPr>
                <w:webHidden/>
              </w:rPr>
              <w:t>17</w:t>
            </w:r>
            <w:r>
              <w:rPr>
                <w:webHidden/>
              </w:rPr>
              <w:fldChar w:fldCharType="end"/>
            </w:r>
          </w:hyperlink>
        </w:p>
        <w:p w14:paraId="7D15B161" w14:textId="77777777" w:rsidR="00B84C2F" w:rsidRDefault="00B84C2F">
          <w:pPr>
            <w:pStyle w:val="TOC1"/>
            <w:rPr>
              <w:rFonts w:asciiTheme="minorHAnsi" w:eastAsiaTheme="minorEastAsia" w:hAnsiTheme="minorHAnsi" w:cstheme="minorBidi"/>
              <w:sz w:val="22"/>
              <w:szCs w:val="22"/>
            </w:rPr>
          </w:pPr>
          <w:hyperlink w:anchor="_Toc187238682" w:history="1">
            <w:r w:rsidRPr="007310A8">
              <w:rPr>
                <w:rStyle w:val="Hyperlink"/>
              </w:rPr>
              <w:t>DISPOSAL OF SURPLUS LIBRARY MATERIALS</w:t>
            </w:r>
            <w:r>
              <w:rPr>
                <w:webHidden/>
              </w:rPr>
              <w:tab/>
            </w:r>
            <w:r>
              <w:rPr>
                <w:webHidden/>
              </w:rPr>
              <w:fldChar w:fldCharType="begin"/>
            </w:r>
            <w:r>
              <w:rPr>
                <w:webHidden/>
              </w:rPr>
              <w:instrText xml:space="preserve"> PAGEREF _Toc187238682 \h </w:instrText>
            </w:r>
            <w:r>
              <w:rPr>
                <w:webHidden/>
              </w:rPr>
            </w:r>
            <w:r>
              <w:rPr>
                <w:webHidden/>
              </w:rPr>
              <w:fldChar w:fldCharType="separate"/>
            </w:r>
            <w:r w:rsidR="006B7031">
              <w:rPr>
                <w:webHidden/>
              </w:rPr>
              <w:t>17</w:t>
            </w:r>
            <w:r>
              <w:rPr>
                <w:webHidden/>
              </w:rPr>
              <w:fldChar w:fldCharType="end"/>
            </w:r>
          </w:hyperlink>
        </w:p>
        <w:p w14:paraId="4442C74E" w14:textId="77777777" w:rsidR="00B84C2F" w:rsidRDefault="00B84C2F">
          <w:pPr>
            <w:pStyle w:val="TOC1"/>
            <w:rPr>
              <w:rFonts w:asciiTheme="minorHAnsi" w:eastAsiaTheme="minorEastAsia" w:hAnsiTheme="minorHAnsi" w:cstheme="minorBidi"/>
              <w:sz w:val="22"/>
              <w:szCs w:val="22"/>
            </w:rPr>
          </w:pPr>
          <w:hyperlink w:anchor="_Toc187238683" w:history="1">
            <w:r w:rsidRPr="007310A8">
              <w:rPr>
                <w:rStyle w:val="Hyperlink"/>
              </w:rPr>
              <w:t>DIVISION OF RESPONSIBILITY BETWEEN BOARD AND DIRECTOR</w:t>
            </w:r>
            <w:r>
              <w:rPr>
                <w:webHidden/>
              </w:rPr>
              <w:tab/>
            </w:r>
            <w:r>
              <w:rPr>
                <w:webHidden/>
              </w:rPr>
              <w:fldChar w:fldCharType="begin"/>
            </w:r>
            <w:r>
              <w:rPr>
                <w:webHidden/>
              </w:rPr>
              <w:instrText xml:space="preserve"> PAGEREF _Toc187238683 \h </w:instrText>
            </w:r>
            <w:r>
              <w:rPr>
                <w:webHidden/>
              </w:rPr>
            </w:r>
            <w:r>
              <w:rPr>
                <w:webHidden/>
              </w:rPr>
              <w:fldChar w:fldCharType="separate"/>
            </w:r>
            <w:r w:rsidR="006B7031">
              <w:rPr>
                <w:webHidden/>
              </w:rPr>
              <w:t>18</w:t>
            </w:r>
            <w:r>
              <w:rPr>
                <w:webHidden/>
              </w:rPr>
              <w:fldChar w:fldCharType="end"/>
            </w:r>
          </w:hyperlink>
        </w:p>
        <w:p w14:paraId="50E4D8EC" w14:textId="77777777" w:rsidR="00B84C2F" w:rsidRDefault="00B84C2F">
          <w:pPr>
            <w:pStyle w:val="TOC1"/>
            <w:rPr>
              <w:rFonts w:asciiTheme="minorHAnsi" w:eastAsiaTheme="minorEastAsia" w:hAnsiTheme="minorHAnsi" w:cstheme="minorBidi"/>
              <w:sz w:val="22"/>
              <w:szCs w:val="22"/>
            </w:rPr>
          </w:pPr>
          <w:hyperlink w:anchor="_Toc187238684" w:history="1">
            <w:r w:rsidRPr="007310A8">
              <w:rPr>
                <w:rStyle w:val="Hyperlink"/>
              </w:rPr>
              <w:t>DRUG-FREE LIBRARY POLICY</w:t>
            </w:r>
            <w:r>
              <w:rPr>
                <w:webHidden/>
              </w:rPr>
              <w:tab/>
            </w:r>
            <w:r>
              <w:rPr>
                <w:webHidden/>
              </w:rPr>
              <w:fldChar w:fldCharType="begin"/>
            </w:r>
            <w:r>
              <w:rPr>
                <w:webHidden/>
              </w:rPr>
              <w:instrText xml:space="preserve"> PAGEREF _Toc187238684 \h </w:instrText>
            </w:r>
            <w:r>
              <w:rPr>
                <w:webHidden/>
              </w:rPr>
            </w:r>
            <w:r>
              <w:rPr>
                <w:webHidden/>
              </w:rPr>
              <w:fldChar w:fldCharType="separate"/>
            </w:r>
            <w:r w:rsidR="006B7031">
              <w:rPr>
                <w:webHidden/>
              </w:rPr>
              <w:t>19</w:t>
            </w:r>
            <w:r>
              <w:rPr>
                <w:webHidden/>
              </w:rPr>
              <w:fldChar w:fldCharType="end"/>
            </w:r>
          </w:hyperlink>
        </w:p>
        <w:p w14:paraId="7662AA8D" w14:textId="77777777" w:rsidR="00B84C2F" w:rsidRDefault="00B84C2F">
          <w:pPr>
            <w:pStyle w:val="TOC1"/>
            <w:rPr>
              <w:rFonts w:asciiTheme="minorHAnsi" w:eastAsiaTheme="minorEastAsia" w:hAnsiTheme="minorHAnsi" w:cstheme="minorBidi"/>
              <w:sz w:val="22"/>
              <w:szCs w:val="22"/>
            </w:rPr>
          </w:pPr>
          <w:hyperlink w:anchor="_Toc187238685" w:history="1">
            <w:r w:rsidRPr="007310A8">
              <w:rPr>
                <w:rStyle w:val="Hyperlink"/>
              </w:rPr>
              <w:t>ELECTRONIC MEETINGS POLICY</w:t>
            </w:r>
            <w:r>
              <w:rPr>
                <w:webHidden/>
              </w:rPr>
              <w:tab/>
            </w:r>
            <w:r>
              <w:rPr>
                <w:webHidden/>
              </w:rPr>
              <w:fldChar w:fldCharType="begin"/>
            </w:r>
            <w:r>
              <w:rPr>
                <w:webHidden/>
              </w:rPr>
              <w:instrText xml:space="preserve"> PAGEREF _Toc187238685 \h </w:instrText>
            </w:r>
            <w:r>
              <w:rPr>
                <w:webHidden/>
              </w:rPr>
            </w:r>
            <w:r>
              <w:rPr>
                <w:webHidden/>
              </w:rPr>
              <w:fldChar w:fldCharType="separate"/>
            </w:r>
            <w:r w:rsidR="006B7031">
              <w:rPr>
                <w:webHidden/>
              </w:rPr>
              <w:t>21</w:t>
            </w:r>
            <w:r>
              <w:rPr>
                <w:webHidden/>
              </w:rPr>
              <w:fldChar w:fldCharType="end"/>
            </w:r>
          </w:hyperlink>
        </w:p>
        <w:p w14:paraId="4235D4BD" w14:textId="77777777" w:rsidR="00B84C2F" w:rsidRDefault="00B84C2F">
          <w:pPr>
            <w:pStyle w:val="TOC1"/>
            <w:rPr>
              <w:rFonts w:asciiTheme="minorHAnsi" w:eastAsiaTheme="minorEastAsia" w:hAnsiTheme="minorHAnsi" w:cstheme="minorBidi"/>
              <w:sz w:val="22"/>
              <w:szCs w:val="22"/>
            </w:rPr>
          </w:pPr>
          <w:hyperlink w:anchor="_Toc187238686" w:history="1">
            <w:r w:rsidRPr="007310A8">
              <w:rPr>
                <w:rStyle w:val="Hyperlink"/>
              </w:rPr>
              <w:t>FREEDOM OF INFORMATION ACT (IL)</w:t>
            </w:r>
            <w:r>
              <w:rPr>
                <w:webHidden/>
              </w:rPr>
              <w:tab/>
            </w:r>
            <w:r>
              <w:rPr>
                <w:webHidden/>
              </w:rPr>
              <w:fldChar w:fldCharType="begin"/>
            </w:r>
            <w:r>
              <w:rPr>
                <w:webHidden/>
              </w:rPr>
              <w:instrText xml:space="preserve"> PAGEREF _Toc187238686 \h </w:instrText>
            </w:r>
            <w:r>
              <w:rPr>
                <w:webHidden/>
              </w:rPr>
            </w:r>
            <w:r>
              <w:rPr>
                <w:webHidden/>
              </w:rPr>
              <w:fldChar w:fldCharType="separate"/>
            </w:r>
            <w:r w:rsidR="006B7031">
              <w:rPr>
                <w:webHidden/>
              </w:rPr>
              <w:t>22</w:t>
            </w:r>
            <w:r>
              <w:rPr>
                <w:webHidden/>
              </w:rPr>
              <w:fldChar w:fldCharType="end"/>
            </w:r>
          </w:hyperlink>
        </w:p>
        <w:p w14:paraId="262F37B2" w14:textId="77777777" w:rsidR="00B84C2F" w:rsidRDefault="00B84C2F">
          <w:pPr>
            <w:pStyle w:val="TOC1"/>
            <w:rPr>
              <w:rFonts w:asciiTheme="minorHAnsi" w:eastAsiaTheme="minorEastAsia" w:hAnsiTheme="minorHAnsi" w:cstheme="minorBidi"/>
              <w:sz w:val="22"/>
              <w:szCs w:val="22"/>
            </w:rPr>
          </w:pPr>
          <w:hyperlink w:anchor="_Toc187238687" w:history="1">
            <w:r w:rsidRPr="007310A8">
              <w:rPr>
                <w:rStyle w:val="Hyperlink"/>
              </w:rPr>
              <w:t>FRIENDS OF THE LIBRARY</w:t>
            </w:r>
            <w:r>
              <w:rPr>
                <w:webHidden/>
              </w:rPr>
              <w:tab/>
            </w:r>
            <w:r>
              <w:rPr>
                <w:webHidden/>
              </w:rPr>
              <w:fldChar w:fldCharType="begin"/>
            </w:r>
            <w:r>
              <w:rPr>
                <w:webHidden/>
              </w:rPr>
              <w:instrText xml:space="preserve"> PAGEREF _Toc187238687 \h </w:instrText>
            </w:r>
            <w:r>
              <w:rPr>
                <w:webHidden/>
              </w:rPr>
            </w:r>
            <w:r>
              <w:rPr>
                <w:webHidden/>
              </w:rPr>
              <w:fldChar w:fldCharType="separate"/>
            </w:r>
            <w:r w:rsidR="006B7031">
              <w:rPr>
                <w:webHidden/>
              </w:rPr>
              <w:t>23</w:t>
            </w:r>
            <w:r>
              <w:rPr>
                <w:webHidden/>
              </w:rPr>
              <w:fldChar w:fldCharType="end"/>
            </w:r>
          </w:hyperlink>
        </w:p>
        <w:p w14:paraId="7C7863C1" w14:textId="77777777" w:rsidR="00B84C2F" w:rsidRDefault="00B84C2F">
          <w:pPr>
            <w:pStyle w:val="TOC1"/>
            <w:rPr>
              <w:rFonts w:asciiTheme="minorHAnsi" w:eastAsiaTheme="minorEastAsia" w:hAnsiTheme="minorHAnsi" w:cstheme="minorBidi"/>
              <w:sz w:val="22"/>
              <w:szCs w:val="22"/>
            </w:rPr>
          </w:pPr>
          <w:hyperlink w:anchor="_Toc187238688" w:history="1">
            <w:r w:rsidRPr="007310A8">
              <w:rPr>
                <w:rStyle w:val="Hyperlink"/>
              </w:rPr>
              <w:t>GIFTS TO THE LIBRARY</w:t>
            </w:r>
            <w:r>
              <w:rPr>
                <w:webHidden/>
              </w:rPr>
              <w:tab/>
            </w:r>
            <w:r>
              <w:rPr>
                <w:webHidden/>
              </w:rPr>
              <w:fldChar w:fldCharType="begin"/>
            </w:r>
            <w:r>
              <w:rPr>
                <w:webHidden/>
              </w:rPr>
              <w:instrText xml:space="preserve"> PAGEREF _Toc187238688 \h </w:instrText>
            </w:r>
            <w:r>
              <w:rPr>
                <w:webHidden/>
              </w:rPr>
            </w:r>
            <w:r>
              <w:rPr>
                <w:webHidden/>
              </w:rPr>
              <w:fldChar w:fldCharType="separate"/>
            </w:r>
            <w:r w:rsidR="006B7031">
              <w:rPr>
                <w:webHidden/>
              </w:rPr>
              <w:t>23</w:t>
            </w:r>
            <w:r>
              <w:rPr>
                <w:webHidden/>
              </w:rPr>
              <w:fldChar w:fldCharType="end"/>
            </w:r>
          </w:hyperlink>
        </w:p>
        <w:p w14:paraId="3197D6E1" w14:textId="77777777" w:rsidR="00B84C2F" w:rsidRDefault="00B84C2F">
          <w:pPr>
            <w:pStyle w:val="TOC1"/>
            <w:rPr>
              <w:rFonts w:asciiTheme="minorHAnsi" w:eastAsiaTheme="minorEastAsia" w:hAnsiTheme="minorHAnsi" w:cstheme="minorBidi"/>
              <w:sz w:val="22"/>
              <w:szCs w:val="22"/>
            </w:rPr>
          </w:pPr>
          <w:hyperlink w:anchor="_Toc187238689" w:history="1">
            <w:r w:rsidRPr="007310A8">
              <w:rPr>
                <w:rStyle w:val="Hyperlink"/>
              </w:rPr>
              <w:t>HOURS OF OPERATION</w:t>
            </w:r>
            <w:r>
              <w:rPr>
                <w:webHidden/>
              </w:rPr>
              <w:tab/>
            </w:r>
            <w:r>
              <w:rPr>
                <w:webHidden/>
              </w:rPr>
              <w:fldChar w:fldCharType="begin"/>
            </w:r>
            <w:r>
              <w:rPr>
                <w:webHidden/>
              </w:rPr>
              <w:instrText xml:space="preserve"> PAGEREF _Toc187238689 \h </w:instrText>
            </w:r>
            <w:r>
              <w:rPr>
                <w:webHidden/>
              </w:rPr>
            </w:r>
            <w:r>
              <w:rPr>
                <w:webHidden/>
              </w:rPr>
              <w:fldChar w:fldCharType="separate"/>
            </w:r>
            <w:r w:rsidR="006B7031">
              <w:rPr>
                <w:webHidden/>
              </w:rPr>
              <w:t>24</w:t>
            </w:r>
            <w:r>
              <w:rPr>
                <w:webHidden/>
              </w:rPr>
              <w:fldChar w:fldCharType="end"/>
            </w:r>
          </w:hyperlink>
        </w:p>
        <w:p w14:paraId="291B41A4" w14:textId="77777777" w:rsidR="00B84C2F" w:rsidRDefault="00B84C2F">
          <w:pPr>
            <w:pStyle w:val="TOC1"/>
            <w:rPr>
              <w:rFonts w:asciiTheme="minorHAnsi" w:eastAsiaTheme="minorEastAsia" w:hAnsiTheme="minorHAnsi" w:cstheme="minorBidi"/>
              <w:sz w:val="22"/>
              <w:szCs w:val="22"/>
            </w:rPr>
          </w:pPr>
          <w:hyperlink w:anchor="_Toc187238690" w:history="1">
            <w:r w:rsidRPr="007310A8">
              <w:rPr>
                <w:rStyle w:val="Hyperlink"/>
              </w:rPr>
              <w:t>INDEMNIFICATION AND INSURANCE</w:t>
            </w:r>
            <w:r>
              <w:rPr>
                <w:webHidden/>
              </w:rPr>
              <w:tab/>
            </w:r>
            <w:r>
              <w:rPr>
                <w:webHidden/>
              </w:rPr>
              <w:fldChar w:fldCharType="begin"/>
            </w:r>
            <w:r>
              <w:rPr>
                <w:webHidden/>
              </w:rPr>
              <w:instrText xml:space="preserve"> PAGEREF _Toc187238690 \h </w:instrText>
            </w:r>
            <w:r>
              <w:rPr>
                <w:webHidden/>
              </w:rPr>
            </w:r>
            <w:r>
              <w:rPr>
                <w:webHidden/>
              </w:rPr>
              <w:fldChar w:fldCharType="separate"/>
            </w:r>
            <w:r w:rsidR="006B7031">
              <w:rPr>
                <w:webHidden/>
              </w:rPr>
              <w:t>25</w:t>
            </w:r>
            <w:r>
              <w:rPr>
                <w:webHidden/>
              </w:rPr>
              <w:fldChar w:fldCharType="end"/>
            </w:r>
          </w:hyperlink>
        </w:p>
        <w:p w14:paraId="15B20A7F" w14:textId="77777777" w:rsidR="00B84C2F" w:rsidRDefault="00B84C2F">
          <w:pPr>
            <w:pStyle w:val="TOC1"/>
            <w:rPr>
              <w:rFonts w:asciiTheme="minorHAnsi" w:eastAsiaTheme="minorEastAsia" w:hAnsiTheme="minorHAnsi" w:cstheme="minorBidi"/>
              <w:sz w:val="22"/>
              <w:szCs w:val="22"/>
            </w:rPr>
          </w:pPr>
          <w:hyperlink w:anchor="_Toc187238691" w:history="1">
            <w:r w:rsidRPr="007310A8">
              <w:rPr>
                <w:rStyle w:val="Hyperlink"/>
              </w:rPr>
              <w:t>LOCAL GOVERNMENT TRAVEL EXPENSE CONTROL ACT</w:t>
            </w:r>
            <w:r>
              <w:rPr>
                <w:webHidden/>
              </w:rPr>
              <w:tab/>
            </w:r>
            <w:r>
              <w:rPr>
                <w:webHidden/>
              </w:rPr>
              <w:fldChar w:fldCharType="begin"/>
            </w:r>
            <w:r>
              <w:rPr>
                <w:webHidden/>
              </w:rPr>
              <w:instrText xml:space="preserve"> PAGEREF _Toc187238691 \h </w:instrText>
            </w:r>
            <w:r>
              <w:rPr>
                <w:webHidden/>
              </w:rPr>
            </w:r>
            <w:r>
              <w:rPr>
                <w:webHidden/>
              </w:rPr>
              <w:fldChar w:fldCharType="separate"/>
            </w:r>
            <w:r w:rsidR="006B7031">
              <w:rPr>
                <w:webHidden/>
              </w:rPr>
              <w:t>26</w:t>
            </w:r>
            <w:r>
              <w:rPr>
                <w:webHidden/>
              </w:rPr>
              <w:fldChar w:fldCharType="end"/>
            </w:r>
          </w:hyperlink>
        </w:p>
        <w:p w14:paraId="6A495C69" w14:textId="77777777" w:rsidR="00B84C2F" w:rsidRDefault="00B84C2F">
          <w:pPr>
            <w:pStyle w:val="TOC1"/>
            <w:rPr>
              <w:rFonts w:asciiTheme="minorHAnsi" w:eastAsiaTheme="minorEastAsia" w:hAnsiTheme="minorHAnsi" w:cstheme="minorBidi"/>
              <w:sz w:val="22"/>
              <w:szCs w:val="22"/>
            </w:rPr>
          </w:pPr>
          <w:hyperlink w:anchor="_Toc187238692" w:history="1">
            <w:r w:rsidRPr="007310A8">
              <w:rPr>
                <w:rStyle w:val="Hyperlink"/>
              </w:rPr>
              <w:t>MATERIALS SELECTION POLICY</w:t>
            </w:r>
            <w:r>
              <w:rPr>
                <w:webHidden/>
              </w:rPr>
              <w:tab/>
            </w:r>
            <w:r>
              <w:rPr>
                <w:webHidden/>
              </w:rPr>
              <w:fldChar w:fldCharType="begin"/>
            </w:r>
            <w:r>
              <w:rPr>
                <w:webHidden/>
              </w:rPr>
              <w:instrText xml:space="preserve"> PAGEREF _Toc187238692 \h </w:instrText>
            </w:r>
            <w:r>
              <w:rPr>
                <w:webHidden/>
              </w:rPr>
            </w:r>
            <w:r>
              <w:rPr>
                <w:webHidden/>
              </w:rPr>
              <w:fldChar w:fldCharType="separate"/>
            </w:r>
            <w:r w:rsidR="006B7031">
              <w:rPr>
                <w:webHidden/>
              </w:rPr>
              <w:t>27</w:t>
            </w:r>
            <w:r>
              <w:rPr>
                <w:webHidden/>
              </w:rPr>
              <w:fldChar w:fldCharType="end"/>
            </w:r>
          </w:hyperlink>
        </w:p>
        <w:p w14:paraId="1B6B23C7"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93" w:history="1">
            <w:r w:rsidRPr="007310A8">
              <w:rPr>
                <w:rStyle w:val="Hyperlink"/>
                <w:noProof/>
              </w:rPr>
              <w:t>Selection Responsibility</w:t>
            </w:r>
            <w:r>
              <w:rPr>
                <w:noProof/>
                <w:webHidden/>
              </w:rPr>
              <w:tab/>
            </w:r>
            <w:r>
              <w:rPr>
                <w:noProof/>
                <w:webHidden/>
              </w:rPr>
              <w:fldChar w:fldCharType="begin"/>
            </w:r>
            <w:r>
              <w:rPr>
                <w:noProof/>
                <w:webHidden/>
              </w:rPr>
              <w:instrText xml:space="preserve"> PAGEREF _Toc187238693 \h </w:instrText>
            </w:r>
            <w:r>
              <w:rPr>
                <w:noProof/>
                <w:webHidden/>
              </w:rPr>
            </w:r>
            <w:r>
              <w:rPr>
                <w:noProof/>
                <w:webHidden/>
              </w:rPr>
              <w:fldChar w:fldCharType="separate"/>
            </w:r>
            <w:r w:rsidR="006B7031">
              <w:rPr>
                <w:noProof/>
                <w:webHidden/>
              </w:rPr>
              <w:t>28</w:t>
            </w:r>
            <w:r>
              <w:rPr>
                <w:noProof/>
                <w:webHidden/>
              </w:rPr>
              <w:fldChar w:fldCharType="end"/>
            </w:r>
          </w:hyperlink>
        </w:p>
        <w:p w14:paraId="784857E4"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94" w:history="1">
            <w:r w:rsidRPr="007310A8">
              <w:rPr>
                <w:rStyle w:val="Hyperlink"/>
                <w:noProof/>
              </w:rPr>
              <w:t>Criteria for Selection</w:t>
            </w:r>
            <w:r>
              <w:rPr>
                <w:noProof/>
                <w:webHidden/>
              </w:rPr>
              <w:tab/>
            </w:r>
            <w:r>
              <w:rPr>
                <w:noProof/>
                <w:webHidden/>
              </w:rPr>
              <w:fldChar w:fldCharType="begin"/>
            </w:r>
            <w:r>
              <w:rPr>
                <w:noProof/>
                <w:webHidden/>
              </w:rPr>
              <w:instrText xml:space="preserve"> PAGEREF _Toc187238694 \h </w:instrText>
            </w:r>
            <w:r>
              <w:rPr>
                <w:noProof/>
                <w:webHidden/>
              </w:rPr>
            </w:r>
            <w:r>
              <w:rPr>
                <w:noProof/>
                <w:webHidden/>
              </w:rPr>
              <w:fldChar w:fldCharType="separate"/>
            </w:r>
            <w:r w:rsidR="006B7031">
              <w:rPr>
                <w:noProof/>
                <w:webHidden/>
              </w:rPr>
              <w:t>28</w:t>
            </w:r>
            <w:r>
              <w:rPr>
                <w:noProof/>
                <w:webHidden/>
              </w:rPr>
              <w:fldChar w:fldCharType="end"/>
            </w:r>
          </w:hyperlink>
        </w:p>
        <w:p w14:paraId="0A60B46D"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95" w:history="1">
            <w:r w:rsidRPr="007310A8">
              <w:rPr>
                <w:rStyle w:val="Hyperlink"/>
                <w:noProof/>
              </w:rPr>
              <w:t>Materials for Children and Youth</w:t>
            </w:r>
            <w:r>
              <w:rPr>
                <w:noProof/>
                <w:webHidden/>
              </w:rPr>
              <w:tab/>
            </w:r>
            <w:r>
              <w:rPr>
                <w:noProof/>
                <w:webHidden/>
              </w:rPr>
              <w:fldChar w:fldCharType="begin"/>
            </w:r>
            <w:r>
              <w:rPr>
                <w:noProof/>
                <w:webHidden/>
              </w:rPr>
              <w:instrText xml:space="preserve"> PAGEREF _Toc187238695 \h </w:instrText>
            </w:r>
            <w:r>
              <w:rPr>
                <w:noProof/>
                <w:webHidden/>
              </w:rPr>
            </w:r>
            <w:r>
              <w:rPr>
                <w:noProof/>
                <w:webHidden/>
              </w:rPr>
              <w:fldChar w:fldCharType="separate"/>
            </w:r>
            <w:r w:rsidR="006B7031">
              <w:rPr>
                <w:noProof/>
                <w:webHidden/>
              </w:rPr>
              <w:t>28</w:t>
            </w:r>
            <w:r>
              <w:rPr>
                <w:noProof/>
                <w:webHidden/>
              </w:rPr>
              <w:fldChar w:fldCharType="end"/>
            </w:r>
          </w:hyperlink>
        </w:p>
        <w:p w14:paraId="3AF670F8"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96" w:history="1">
            <w:r w:rsidRPr="007310A8">
              <w:rPr>
                <w:rStyle w:val="Hyperlink"/>
                <w:noProof/>
              </w:rPr>
              <w:t>Materials for Adults</w:t>
            </w:r>
            <w:r>
              <w:rPr>
                <w:noProof/>
                <w:webHidden/>
              </w:rPr>
              <w:tab/>
            </w:r>
            <w:r>
              <w:rPr>
                <w:noProof/>
                <w:webHidden/>
              </w:rPr>
              <w:fldChar w:fldCharType="begin"/>
            </w:r>
            <w:r>
              <w:rPr>
                <w:noProof/>
                <w:webHidden/>
              </w:rPr>
              <w:instrText xml:space="preserve"> PAGEREF _Toc187238696 \h </w:instrText>
            </w:r>
            <w:r>
              <w:rPr>
                <w:noProof/>
                <w:webHidden/>
              </w:rPr>
            </w:r>
            <w:r>
              <w:rPr>
                <w:noProof/>
                <w:webHidden/>
              </w:rPr>
              <w:fldChar w:fldCharType="separate"/>
            </w:r>
            <w:r w:rsidR="006B7031">
              <w:rPr>
                <w:noProof/>
                <w:webHidden/>
              </w:rPr>
              <w:t>29</w:t>
            </w:r>
            <w:r>
              <w:rPr>
                <w:noProof/>
                <w:webHidden/>
              </w:rPr>
              <w:fldChar w:fldCharType="end"/>
            </w:r>
          </w:hyperlink>
        </w:p>
        <w:p w14:paraId="1B58BCDA"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97" w:history="1">
            <w:r w:rsidRPr="007310A8">
              <w:rPr>
                <w:rStyle w:val="Hyperlink"/>
                <w:noProof/>
              </w:rPr>
              <w:t>Collection Maintenance</w:t>
            </w:r>
            <w:r>
              <w:rPr>
                <w:noProof/>
                <w:webHidden/>
              </w:rPr>
              <w:tab/>
            </w:r>
            <w:r>
              <w:rPr>
                <w:noProof/>
                <w:webHidden/>
              </w:rPr>
              <w:fldChar w:fldCharType="begin"/>
            </w:r>
            <w:r>
              <w:rPr>
                <w:noProof/>
                <w:webHidden/>
              </w:rPr>
              <w:instrText xml:space="preserve"> PAGEREF _Toc187238697 \h </w:instrText>
            </w:r>
            <w:r>
              <w:rPr>
                <w:noProof/>
                <w:webHidden/>
              </w:rPr>
            </w:r>
            <w:r>
              <w:rPr>
                <w:noProof/>
                <w:webHidden/>
              </w:rPr>
              <w:fldChar w:fldCharType="separate"/>
            </w:r>
            <w:r w:rsidR="006B7031">
              <w:rPr>
                <w:noProof/>
                <w:webHidden/>
              </w:rPr>
              <w:t>29</w:t>
            </w:r>
            <w:r>
              <w:rPr>
                <w:noProof/>
                <w:webHidden/>
              </w:rPr>
              <w:fldChar w:fldCharType="end"/>
            </w:r>
          </w:hyperlink>
        </w:p>
        <w:p w14:paraId="3651BA1B"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98" w:history="1">
            <w:r w:rsidRPr="007310A8">
              <w:rPr>
                <w:rStyle w:val="Hyperlink"/>
                <w:noProof/>
              </w:rPr>
              <w:t>Complaints</w:t>
            </w:r>
            <w:r>
              <w:rPr>
                <w:noProof/>
                <w:webHidden/>
              </w:rPr>
              <w:tab/>
            </w:r>
            <w:r>
              <w:rPr>
                <w:noProof/>
                <w:webHidden/>
              </w:rPr>
              <w:fldChar w:fldCharType="begin"/>
            </w:r>
            <w:r>
              <w:rPr>
                <w:noProof/>
                <w:webHidden/>
              </w:rPr>
              <w:instrText xml:space="preserve"> PAGEREF _Toc187238698 \h </w:instrText>
            </w:r>
            <w:r>
              <w:rPr>
                <w:noProof/>
                <w:webHidden/>
              </w:rPr>
            </w:r>
            <w:r>
              <w:rPr>
                <w:noProof/>
                <w:webHidden/>
              </w:rPr>
              <w:fldChar w:fldCharType="separate"/>
            </w:r>
            <w:r w:rsidR="006B7031">
              <w:rPr>
                <w:noProof/>
                <w:webHidden/>
              </w:rPr>
              <w:t>29</w:t>
            </w:r>
            <w:r>
              <w:rPr>
                <w:noProof/>
                <w:webHidden/>
              </w:rPr>
              <w:fldChar w:fldCharType="end"/>
            </w:r>
          </w:hyperlink>
        </w:p>
        <w:p w14:paraId="785D7F83"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699" w:history="1">
            <w:r w:rsidRPr="007310A8">
              <w:rPr>
                <w:rStyle w:val="Hyperlink"/>
                <w:noProof/>
              </w:rPr>
              <w:t>American Library Association Bill of Rights</w:t>
            </w:r>
            <w:r>
              <w:rPr>
                <w:noProof/>
                <w:webHidden/>
              </w:rPr>
              <w:tab/>
            </w:r>
            <w:r>
              <w:rPr>
                <w:noProof/>
                <w:webHidden/>
              </w:rPr>
              <w:fldChar w:fldCharType="begin"/>
            </w:r>
            <w:r>
              <w:rPr>
                <w:noProof/>
                <w:webHidden/>
              </w:rPr>
              <w:instrText xml:space="preserve"> PAGEREF _Toc187238699 \h </w:instrText>
            </w:r>
            <w:r>
              <w:rPr>
                <w:noProof/>
                <w:webHidden/>
              </w:rPr>
            </w:r>
            <w:r>
              <w:rPr>
                <w:noProof/>
                <w:webHidden/>
              </w:rPr>
              <w:fldChar w:fldCharType="separate"/>
            </w:r>
            <w:r w:rsidR="006B7031">
              <w:rPr>
                <w:noProof/>
                <w:webHidden/>
              </w:rPr>
              <w:t>30</w:t>
            </w:r>
            <w:r>
              <w:rPr>
                <w:noProof/>
                <w:webHidden/>
              </w:rPr>
              <w:fldChar w:fldCharType="end"/>
            </w:r>
          </w:hyperlink>
        </w:p>
        <w:p w14:paraId="35F1BF66"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700" w:history="1">
            <w:r w:rsidRPr="007310A8">
              <w:rPr>
                <w:rStyle w:val="Hyperlink"/>
                <w:noProof/>
              </w:rPr>
              <w:t>American Library Association Freedom to Read Statement</w:t>
            </w:r>
            <w:r>
              <w:rPr>
                <w:noProof/>
                <w:webHidden/>
              </w:rPr>
              <w:tab/>
            </w:r>
            <w:r>
              <w:rPr>
                <w:noProof/>
                <w:webHidden/>
              </w:rPr>
              <w:fldChar w:fldCharType="begin"/>
            </w:r>
            <w:r>
              <w:rPr>
                <w:noProof/>
                <w:webHidden/>
              </w:rPr>
              <w:instrText xml:space="preserve"> PAGEREF _Toc187238700 \h </w:instrText>
            </w:r>
            <w:r>
              <w:rPr>
                <w:noProof/>
                <w:webHidden/>
              </w:rPr>
            </w:r>
            <w:r>
              <w:rPr>
                <w:noProof/>
                <w:webHidden/>
              </w:rPr>
              <w:fldChar w:fldCharType="separate"/>
            </w:r>
            <w:r w:rsidR="006B7031">
              <w:rPr>
                <w:noProof/>
                <w:webHidden/>
              </w:rPr>
              <w:t>30</w:t>
            </w:r>
            <w:r>
              <w:rPr>
                <w:noProof/>
                <w:webHidden/>
              </w:rPr>
              <w:fldChar w:fldCharType="end"/>
            </w:r>
          </w:hyperlink>
        </w:p>
        <w:p w14:paraId="16487ACF"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701" w:history="1">
            <w:r w:rsidRPr="007310A8">
              <w:rPr>
                <w:rStyle w:val="Hyperlink"/>
                <w:noProof/>
              </w:rPr>
              <w:t>American Library Association Freedom to View Statement</w:t>
            </w:r>
            <w:r>
              <w:rPr>
                <w:noProof/>
                <w:webHidden/>
              </w:rPr>
              <w:tab/>
            </w:r>
            <w:r>
              <w:rPr>
                <w:noProof/>
                <w:webHidden/>
              </w:rPr>
              <w:fldChar w:fldCharType="begin"/>
            </w:r>
            <w:r>
              <w:rPr>
                <w:noProof/>
                <w:webHidden/>
              </w:rPr>
              <w:instrText xml:space="preserve"> PAGEREF _Toc187238701 \h </w:instrText>
            </w:r>
            <w:r>
              <w:rPr>
                <w:noProof/>
                <w:webHidden/>
              </w:rPr>
            </w:r>
            <w:r>
              <w:rPr>
                <w:noProof/>
                <w:webHidden/>
              </w:rPr>
              <w:fldChar w:fldCharType="separate"/>
            </w:r>
            <w:r w:rsidR="006B7031">
              <w:rPr>
                <w:noProof/>
                <w:webHidden/>
              </w:rPr>
              <w:t>31</w:t>
            </w:r>
            <w:r>
              <w:rPr>
                <w:noProof/>
                <w:webHidden/>
              </w:rPr>
              <w:fldChar w:fldCharType="end"/>
            </w:r>
          </w:hyperlink>
        </w:p>
        <w:p w14:paraId="759C0700"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702" w:history="1">
            <w:r w:rsidRPr="007310A8">
              <w:rPr>
                <w:rStyle w:val="Hyperlink"/>
                <w:noProof/>
              </w:rPr>
              <w:t>Procedures for Handling Complaints About Library Materials (Only Warren County Residents are allowed to file a complaint and/or request for reconsideration form.)</w:t>
            </w:r>
            <w:r>
              <w:rPr>
                <w:noProof/>
                <w:webHidden/>
              </w:rPr>
              <w:tab/>
            </w:r>
            <w:r>
              <w:rPr>
                <w:noProof/>
                <w:webHidden/>
              </w:rPr>
              <w:fldChar w:fldCharType="begin"/>
            </w:r>
            <w:r>
              <w:rPr>
                <w:noProof/>
                <w:webHidden/>
              </w:rPr>
              <w:instrText xml:space="preserve"> PAGEREF _Toc187238702 \h </w:instrText>
            </w:r>
            <w:r>
              <w:rPr>
                <w:noProof/>
                <w:webHidden/>
              </w:rPr>
            </w:r>
            <w:r>
              <w:rPr>
                <w:noProof/>
                <w:webHidden/>
              </w:rPr>
              <w:fldChar w:fldCharType="separate"/>
            </w:r>
            <w:r w:rsidR="006B7031">
              <w:rPr>
                <w:noProof/>
                <w:webHidden/>
              </w:rPr>
              <w:t>31</w:t>
            </w:r>
            <w:r>
              <w:rPr>
                <w:noProof/>
                <w:webHidden/>
              </w:rPr>
              <w:fldChar w:fldCharType="end"/>
            </w:r>
          </w:hyperlink>
        </w:p>
        <w:p w14:paraId="7DC586DA" w14:textId="77777777" w:rsidR="00B84C2F" w:rsidRDefault="00B84C2F">
          <w:pPr>
            <w:pStyle w:val="TOC1"/>
            <w:rPr>
              <w:rFonts w:asciiTheme="minorHAnsi" w:eastAsiaTheme="minorEastAsia" w:hAnsiTheme="minorHAnsi" w:cstheme="minorBidi"/>
              <w:sz w:val="22"/>
              <w:szCs w:val="22"/>
            </w:rPr>
          </w:pPr>
          <w:hyperlink w:anchor="_Toc187238703" w:history="1">
            <w:r w:rsidRPr="007310A8">
              <w:rPr>
                <w:rStyle w:val="Hyperlink"/>
              </w:rPr>
              <w:t>MEETING ROOM POLICY</w:t>
            </w:r>
            <w:r>
              <w:rPr>
                <w:webHidden/>
              </w:rPr>
              <w:tab/>
            </w:r>
            <w:r>
              <w:rPr>
                <w:webHidden/>
              </w:rPr>
              <w:fldChar w:fldCharType="begin"/>
            </w:r>
            <w:r>
              <w:rPr>
                <w:webHidden/>
              </w:rPr>
              <w:instrText xml:space="preserve"> PAGEREF _Toc187238703 \h </w:instrText>
            </w:r>
            <w:r>
              <w:rPr>
                <w:webHidden/>
              </w:rPr>
            </w:r>
            <w:r>
              <w:rPr>
                <w:webHidden/>
              </w:rPr>
              <w:fldChar w:fldCharType="separate"/>
            </w:r>
            <w:r w:rsidR="006B7031">
              <w:rPr>
                <w:webHidden/>
              </w:rPr>
              <w:t>32</w:t>
            </w:r>
            <w:r>
              <w:rPr>
                <w:webHidden/>
              </w:rPr>
              <w:fldChar w:fldCharType="end"/>
            </w:r>
          </w:hyperlink>
        </w:p>
        <w:p w14:paraId="1DD36324" w14:textId="77777777" w:rsidR="00B84C2F" w:rsidRDefault="00B84C2F">
          <w:pPr>
            <w:pStyle w:val="TOC1"/>
            <w:rPr>
              <w:rFonts w:asciiTheme="minorHAnsi" w:eastAsiaTheme="minorEastAsia" w:hAnsiTheme="minorHAnsi" w:cstheme="minorBidi"/>
              <w:sz w:val="22"/>
              <w:szCs w:val="22"/>
            </w:rPr>
          </w:pPr>
          <w:hyperlink w:anchor="_Toc187238704" w:history="1">
            <w:r w:rsidRPr="007310A8">
              <w:rPr>
                <w:rStyle w:val="Hyperlink"/>
              </w:rPr>
              <w:t>MISSION STATEMENT</w:t>
            </w:r>
            <w:r>
              <w:rPr>
                <w:webHidden/>
              </w:rPr>
              <w:tab/>
            </w:r>
            <w:r>
              <w:rPr>
                <w:webHidden/>
              </w:rPr>
              <w:fldChar w:fldCharType="begin"/>
            </w:r>
            <w:r>
              <w:rPr>
                <w:webHidden/>
              </w:rPr>
              <w:instrText xml:space="preserve"> PAGEREF _Toc187238704 \h </w:instrText>
            </w:r>
            <w:r>
              <w:rPr>
                <w:webHidden/>
              </w:rPr>
            </w:r>
            <w:r>
              <w:rPr>
                <w:webHidden/>
              </w:rPr>
              <w:fldChar w:fldCharType="separate"/>
            </w:r>
            <w:r w:rsidR="006B7031">
              <w:rPr>
                <w:webHidden/>
              </w:rPr>
              <w:t>32</w:t>
            </w:r>
            <w:r>
              <w:rPr>
                <w:webHidden/>
              </w:rPr>
              <w:fldChar w:fldCharType="end"/>
            </w:r>
          </w:hyperlink>
        </w:p>
        <w:p w14:paraId="518F1EFD" w14:textId="77777777" w:rsidR="00B84C2F" w:rsidRDefault="00B84C2F">
          <w:pPr>
            <w:pStyle w:val="TOC1"/>
            <w:rPr>
              <w:rFonts w:asciiTheme="minorHAnsi" w:eastAsiaTheme="minorEastAsia" w:hAnsiTheme="minorHAnsi" w:cstheme="minorBidi"/>
              <w:sz w:val="22"/>
              <w:szCs w:val="22"/>
            </w:rPr>
          </w:pPr>
          <w:hyperlink w:anchor="_Toc187238705" w:history="1">
            <w:r w:rsidRPr="007310A8">
              <w:rPr>
                <w:rStyle w:val="Hyperlink"/>
              </w:rPr>
              <w:t>PETS</w:t>
            </w:r>
            <w:r>
              <w:rPr>
                <w:webHidden/>
              </w:rPr>
              <w:tab/>
            </w:r>
            <w:r>
              <w:rPr>
                <w:webHidden/>
              </w:rPr>
              <w:fldChar w:fldCharType="begin"/>
            </w:r>
            <w:r>
              <w:rPr>
                <w:webHidden/>
              </w:rPr>
              <w:instrText xml:space="preserve"> PAGEREF _Toc187238705 \h </w:instrText>
            </w:r>
            <w:r>
              <w:rPr>
                <w:webHidden/>
              </w:rPr>
            </w:r>
            <w:r>
              <w:rPr>
                <w:webHidden/>
              </w:rPr>
              <w:fldChar w:fldCharType="separate"/>
            </w:r>
            <w:r w:rsidR="006B7031">
              <w:rPr>
                <w:webHidden/>
              </w:rPr>
              <w:t>32</w:t>
            </w:r>
            <w:r>
              <w:rPr>
                <w:webHidden/>
              </w:rPr>
              <w:fldChar w:fldCharType="end"/>
            </w:r>
          </w:hyperlink>
        </w:p>
        <w:p w14:paraId="7AA4B19D" w14:textId="77777777" w:rsidR="00B84C2F" w:rsidRDefault="00B84C2F">
          <w:pPr>
            <w:pStyle w:val="TOC1"/>
            <w:rPr>
              <w:rFonts w:asciiTheme="minorHAnsi" w:eastAsiaTheme="minorEastAsia" w:hAnsiTheme="minorHAnsi" w:cstheme="minorBidi"/>
              <w:sz w:val="22"/>
              <w:szCs w:val="22"/>
            </w:rPr>
          </w:pPr>
          <w:hyperlink w:anchor="_Toc187238706" w:history="1">
            <w:r w:rsidRPr="007310A8">
              <w:rPr>
                <w:rStyle w:val="Hyperlink"/>
              </w:rPr>
              <w:t>PREVAILING WAGE ACT</w:t>
            </w:r>
            <w:r>
              <w:rPr>
                <w:webHidden/>
              </w:rPr>
              <w:tab/>
            </w:r>
            <w:r>
              <w:rPr>
                <w:webHidden/>
              </w:rPr>
              <w:fldChar w:fldCharType="begin"/>
            </w:r>
            <w:r>
              <w:rPr>
                <w:webHidden/>
              </w:rPr>
              <w:instrText xml:space="preserve"> PAGEREF _Toc187238706 \h </w:instrText>
            </w:r>
            <w:r>
              <w:rPr>
                <w:webHidden/>
              </w:rPr>
            </w:r>
            <w:r>
              <w:rPr>
                <w:webHidden/>
              </w:rPr>
              <w:fldChar w:fldCharType="separate"/>
            </w:r>
            <w:r w:rsidR="006B7031">
              <w:rPr>
                <w:webHidden/>
              </w:rPr>
              <w:t>33</w:t>
            </w:r>
            <w:r>
              <w:rPr>
                <w:webHidden/>
              </w:rPr>
              <w:fldChar w:fldCharType="end"/>
            </w:r>
          </w:hyperlink>
        </w:p>
        <w:p w14:paraId="1B3ECED8" w14:textId="77777777" w:rsidR="00B84C2F" w:rsidRDefault="00B84C2F">
          <w:pPr>
            <w:pStyle w:val="TOC1"/>
            <w:rPr>
              <w:rFonts w:asciiTheme="minorHAnsi" w:eastAsiaTheme="minorEastAsia" w:hAnsiTheme="minorHAnsi" w:cstheme="minorBidi"/>
              <w:sz w:val="22"/>
              <w:szCs w:val="22"/>
            </w:rPr>
          </w:pPr>
          <w:hyperlink w:anchor="_Toc187238707" w:history="1">
            <w:r w:rsidRPr="007310A8">
              <w:rPr>
                <w:rStyle w:val="Hyperlink"/>
              </w:rPr>
              <w:t>PUBLIC COMMENT AT BOARD MEETINGS</w:t>
            </w:r>
            <w:r>
              <w:rPr>
                <w:webHidden/>
              </w:rPr>
              <w:tab/>
            </w:r>
            <w:r>
              <w:rPr>
                <w:webHidden/>
              </w:rPr>
              <w:fldChar w:fldCharType="begin"/>
            </w:r>
            <w:r>
              <w:rPr>
                <w:webHidden/>
              </w:rPr>
              <w:instrText xml:space="preserve"> PAGEREF _Toc187238707 \h </w:instrText>
            </w:r>
            <w:r>
              <w:rPr>
                <w:webHidden/>
              </w:rPr>
            </w:r>
            <w:r>
              <w:rPr>
                <w:webHidden/>
              </w:rPr>
              <w:fldChar w:fldCharType="separate"/>
            </w:r>
            <w:r w:rsidR="006B7031">
              <w:rPr>
                <w:webHidden/>
              </w:rPr>
              <w:t>33</w:t>
            </w:r>
            <w:r>
              <w:rPr>
                <w:webHidden/>
              </w:rPr>
              <w:fldChar w:fldCharType="end"/>
            </w:r>
          </w:hyperlink>
        </w:p>
        <w:p w14:paraId="53920338" w14:textId="77777777" w:rsidR="00B84C2F" w:rsidRDefault="00B84C2F">
          <w:pPr>
            <w:pStyle w:val="TOC1"/>
            <w:rPr>
              <w:rFonts w:asciiTheme="minorHAnsi" w:eastAsiaTheme="minorEastAsia" w:hAnsiTheme="minorHAnsi" w:cstheme="minorBidi"/>
              <w:sz w:val="22"/>
              <w:szCs w:val="22"/>
            </w:rPr>
          </w:pPr>
          <w:hyperlink w:anchor="_Toc187238708" w:history="1">
            <w:r w:rsidRPr="007310A8">
              <w:rPr>
                <w:rStyle w:val="Hyperlink"/>
              </w:rPr>
              <w:t>RECORDS TO BE RETAINED</w:t>
            </w:r>
            <w:r>
              <w:rPr>
                <w:webHidden/>
              </w:rPr>
              <w:tab/>
            </w:r>
            <w:r>
              <w:rPr>
                <w:webHidden/>
              </w:rPr>
              <w:fldChar w:fldCharType="begin"/>
            </w:r>
            <w:r>
              <w:rPr>
                <w:webHidden/>
              </w:rPr>
              <w:instrText xml:space="preserve"> PAGEREF _Toc187238708 \h </w:instrText>
            </w:r>
            <w:r>
              <w:rPr>
                <w:webHidden/>
              </w:rPr>
            </w:r>
            <w:r>
              <w:rPr>
                <w:webHidden/>
              </w:rPr>
              <w:fldChar w:fldCharType="separate"/>
            </w:r>
            <w:r w:rsidR="006B7031">
              <w:rPr>
                <w:webHidden/>
              </w:rPr>
              <w:t>33</w:t>
            </w:r>
            <w:r>
              <w:rPr>
                <w:webHidden/>
              </w:rPr>
              <w:fldChar w:fldCharType="end"/>
            </w:r>
          </w:hyperlink>
        </w:p>
        <w:p w14:paraId="23925183" w14:textId="77777777" w:rsidR="00B84C2F" w:rsidRDefault="00B84C2F">
          <w:pPr>
            <w:pStyle w:val="TOC1"/>
            <w:rPr>
              <w:rFonts w:asciiTheme="minorHAnsi" w:eastAsiaTheme="minorEastAsia" w:hAnsiTheme="minorHAnsi" w:cstheme="minorBidi"/>
              <w:sz w:val="22"/>
              <w:szCs w:val="22"/>
            </w:rPr>
          </w:pPr>
          <w:hyperlink w:anchor="_Toc187238709" w:history="1">
            <w:r w:rsidRPr="007310A8">
              <w:rPr>
                <w:rStyle w:val="Hyperlink"/>
              </w:rPr>
              <w:t>REFERENCE SERVICE</w:t>
            </w:r>
            <w:r>
              <w:rPr>
                <w:webHidden/>
              </w:rPr>
              <w:tab/>
            </w:r>
            <w:r>
              <w:rPr>
                <w:webHidden/>
              </w:rPr>
              <w:fldChar w:fldCharType="begin"/>
            </w:r>
            <w:r>
              <w:rPr>
                <w:webHidden/>
              </w:rPr>
              <w:instrText xml:space="preserve"> PAGEREF _Toc187238709 \h </w:instrText>
            </w:r>
            <w:r>
              <w:rPr>
                <w:webHidden/>
              </w:rPr>
            </w:r>
            <w:r>
              <w:rPr>
                <w:webHidden/>
              </w:rPr>
              <w:fldChar w:fldCharType="separate"/>
            </w:r>
            <w:r w:rsidR="006B7031">
              <w:rPr>
                <w:webHidden/>
              </w:rPr>
              <w:t>34</w:t>
            </w:r>
            <w:r>
              <w:rPr>
                <w:webHidden/>
              </w:rPr>
              <w:fldChar w:fldCharType="end"/>
            </w:r>
          </w:hyperlink>
        </w:p>
        <w:p w14:paraId="3F4DE415" w14:textId="77777777" w:rsidR="00B84C2F" w:rsidRDefault="00B84C2F">
          <w:pPr>
            <w:pStyle w:val="TOC1"/>
            <w:rPr>
              <w:rFonts w:asciiTheme="minorHAnsi" w:eastAsiaTheme="minorEastAsia" w:hAnsiTheme="minorHAnsi" w:cstheme="minorBidi"/>
              <w:sz w:val="22"/>
              <w:szCs w:val="22"/>
            </w:rPr>
          </w:pPr>
          <w:hyperlink w:anchor="_Toc187238710" w:history="1">
            <w:r w:rsidRPr="007310A8">
              <w:rPr>
                <w:rStyle w:val="Hyperlink"/>
              </w:rPr>
              <w:t>SERVICE TO PATRONS WITH DISABILITIES</w:t>
            </w:r>
            <w:r>
              <w:rPr>
                <w:webHidden/>
              </w:rPr>
              <w:tab/>
            </w:r>
            <w:r>
              <w:rPr>
                <w:webHidden/>
              </w:rPr>
              <w:fldChar w:fldCharType="begin"/>
            </w:r>
            <w:r>
              <w:rPr>
                <w:webHidden/>
              </w:rPr>
              <w:instrText xml:space="preserve"> PAGEREF _Toc187238710 \h </w:instrText>
            </w:r>
            <w:r>
              <w:rPr>
                <w:webHidden/>
              </w:rPr>
            </w:r>
            <w:r>
              <w:rPr>
                <w:webHidden/>
              </w:rPr>
              <w:fldChar w:fldCharType="separate"/>
            </w:r>
            <w:r w:rsidR="006B7031">
              <w:rPr>
                <w:webHidden/>
              </w:rPr>
              <w:t>34</w:t>
            </w:r>
            <w:r>
              <w:rPr>
                <w:webHidden/>
              </w:rPr>
              <w:fldChar w:fldCharType="end"/>
            </w:r>
          </w:hyperlink>
        </w:p>
        <w:p w14:paraId="2A33DD23" w14:textId="77777777" w:rsidR="00B84C2F" w:rsidRDefault="00B84C2F">
          <w:pPr>
            <w:pStyle w:val="TOC1"/>
            <w:rPr>
              <w:rFonts w:asciiTheme="minorHAnsi" w:eastAsiaTheme="minorEastAsia" w:hAnsiTheme="minorHAnsi" w:cstheme="minorBidi"/>
              <w:sz w:val="22"/>
              <w:szCs w:val="22"/>
            </w:rPr>
          </w:pPr>
          <w:hyperlink w:anchor="_Toc187238711" w:history="1">
            <w:r w:rsidRPr="007310A8">
              <w:rPr>
                <w:rStyle w:val="Hyperlink"/>
              </w:rPr>
              <w:t>SEXUAL HARASSMENT</w:t>
            </w:r>
            <w:r>
              <w:rPr>
                <w:webHidden/>
              </w:rPr>
              <w:tab/>
            </w:r>
            <w:r>
              <w:rPr>
                <w:webHidden/>
              </w:rPr>
              <w:fldChar w:fldCharType="begin"/>
            </w:r>
            <w:r>
              <w:rPr>
                <w:webHidden/>
              </w:rPr>
              <w:instrText xml:space="preserve"> PAGEREF _Toc187238711 \h </w:instrText>
            </w:r>
            <w:r>
              <w:rPr>
                <w:webHidden/>
              </w:rPr>
            </w:r>
            <w:r>
              <w:rPr>
                <w:webHidden/>
              </w:rPr>
              <w:fldChar w:fldCharType="separate"/>
            </w:r>
            <w:r w:rsidR="006B7031">
              <w:rPr>
                <w:webHidden/>
              </w:rPr>
              <w:t>34</w:t>
            </w:r>
            <w:r>
              <w:rPr>
                <w:webHidden/>
              </w:rPr>
              <w:fldChar w:fldCharType="end"/>
            </w:r>
          </w:hyperlink>
        </w:p>
        <w:p w14:paraId="22B74396" w14:textId="77777777" w:rsidR="00B84C2F" w:rsidRDefault="00B84C2F">
          <w:pPr>
            <w:pStyle w:val="TOC1"/>
            <w:rPr>
              <w:rFonts w:asciiTheme="minorHAnsi" w:eastAsiaTheme="minorEastAsia" w:hAnsiTheme="minorHAnsi" w:cstheme="minorBidi"/>
              <w:sz w:val="22"/>
              <w:szCs w:val="22"/>
            </w:rPr>
          </w:pPr>
          <w:hyperlink w:anchor="_Toc187238712" w:history="1">
            <w:r w:rsidRPr="007310A8">
              <w:rPr>
                <w:rStyle w:val="Hyperlink"/>
              </w:rPr>
              <w:t>THEFT OF LIBRARY MATERIALS</w:t>
            </w:r>
            <w:r>
              <w:rPr>
                <w:webHidden/>
              </w:rPr>
              <w:tab/>
            </w:r>
            <w:r>
              <w:rPr>
                <w:webHidden/>
              </w:rPr>
              <w:fldChar w:fldCharType="begin"/>
            </w:r>
            <w:r>
              <w:rPr>
                <w:webHidden/>
              </w:rPr>
              <w:instrText xml:space="preserve"> PAGEREF _Toc187238712 \h </w:instrText>
            </w:r>
            <w:r>
              <w:rPr>
                <w:webHidden/>
              </w:rPr>
            </w:r>
            <w:r>
              <w:rPr>
                <w:webHidden/>
              </w:rPr>
              <w:fldChar w:fldCharType="separate"/>
            </w:r>
            <w:r w:rsidR="006B7031">
              <w:rPr>
                <w:webHidden/>
              </w:rPr>
              <w:t>39</w:t>
            </w:r>
            <w:r>
              <w:rPr>
                <w:webHidden/>
              </w:rPr>
              <w:fldChar w:fldCharType="end"/>
            </w:r>
          </w:hyperlink>
        </w:p>
        <w:p w14:paraId="6BA889FC" w14:textId="77777777" w:rsidR="00B84C2F" w:rsidRDefault="00B84C2F">
          <w:pPr>
            <w:pStyle w:val="TOC1"/>
            <w:rPr>
              <w:rFonts w:asciiTheme="minorHAnsi" w:eastAsiaTheme="minorEastAsia" w:hAnsiTheme="minorHAnsi" w:cstheme="minorBidi"/>
              <w:sz w:val="22"/>
              <w:szCs w:val="22"/>
            </w:rPr>
          </w:pPr>
          <w:hyperlink w:anchor="_Toc187238713" w:history="1">
            <w:r w:rsidRPr="007310A8">
              <w:rPr>
                <w:rStyle w:val="Hyperlink"/>
              </w:rPr>
              <w:t>TORT LEVY EXPENDITURES/RISK MANAGEMENT POLICY</w:t>
            </w:r>
            <w:r>
              <w:rPr>
                <w:webHidden/>
              </w:rPr>
              <w:tab/>
            </w:r>
            <w:r>
              <w:rPr>
                <w:webHidden/>
              </w:rPr>
              <w:fldChar w:fldCharType="begin"/>
            </w:r>
            <w:r>
              <w:rPr>
                <w:webHidden/>
              </w:rPr>
              <w:instrText xml:space="preserve"> PAGEREF _Toc187238713 \h </w:instrText>
            </w:r>
            <w:r>
              <w:rPr>
                <w:webHidden/>
              </w:rPr>
            </w:r>
            <w:r>
              <w:rPr>
                <w:webHidden/>
              </w:rPr>
              <w:fldChar w:fldCharType="separate"/>
            </w:r>
            <w:r w:rsidR="006B7031">
              <w:rPr>
                <w:webHidden/>
              </w:rPr>
              <w:t>39</w:t>
            </w:r>
            <w:r>
              <w:rPr>
                <w:webHidden/>
              </w:rPr>
              <w:fldChar w:fldCharType="end"/>
            </w:r>
          </w:hyperlink>
        </w:p>
        <w:p w14:paraId="3BC2871A" w14:textId="77777777" w:rsidR="00B84C2F" w:rsidRDefault="00B84C2F">
          <w:pPr>
            <w:pStyle w:val="TOC1"/>
            <w:rPr>
              <w:rFonts w:asciiTheme="minorHAnsi" w:eastAsiaTheme="minorEastAsia" w:hAnsiTheme="minorHAnsi" w:cstheme="minorBidi"/>
              <w:sz w:val="22"/>
              <w:szCs w:val="22"/>
            </w:rPr>
          </w:pPr>
          <w:hyperlink w:anchor="_Toc187238714" w:history="1">
            <w:r w:rsidRPr="007310A8">
              <w:rPr>
                <w:rStyle w:val="Hyperlink"/>
              </w:rPr>
              <w:t>UNATTENDED CHILDREN IN THE LIBRARY</w:t>
            </w:r>
            <w:r>
              <w:rPr>
                <w:webHidden/>
              </w:rPr>
              <w:tab/>
            </w:r>
            <w:r>
              <w:rPr>
                <w:webHidden/>
              </w:rPr>
              <w:fldChar w:fldCharType="begin"/>
            </w:r>
            <w:r>
              <w:rPr>
                <w:webHidden/>
              </w:rPr>
              <w:instrText xml:space="preserve"> PAGEREF _Toc187238714 \h </w:instrText>
            </w:r>
            <w:r>
              <w:rPr>
                <w:webHidden/>
              </w:rPr>
            </w:r>
            <w:r>
              <w:rPr>
                <w:webHidden/>
              </w:rPr>
              <w:fldChar w:fldCharType="separate"/>
            </w:r>
            <w:r w:rsidR="006B7031">
              <w:rPr>
                <w:webHidden/>
              </w:rPr>
              <w:t>41</w:t>
            </w:r>
            <w:r>
              <w:rPr>
                <w:webHidden/>
              </w:rPr>
              <w:fldChar w:fldCharType="end"/>
            </w:r>
          </w:hyperlink>
        </w:p>
        <w:p w14:paraId="30C5C258" w14:textId="77777777" w:rsidR="00B84C2F" w:rsidRDefault="00B84C2F">
          <w:pPr>
            <w:pStyle w:val="TOC2"/>
            <w:tabs>
              <w:tab w:val="right" w:leader="dot" w:pos="9350"/>
            </w:tabs>
            <w:rPr>
              <w:rFonts w:asciiTheme="minorHAnsi" w:eastAsiaTheme="minorEastAsia" w:hAnsiTheme="minorHAnsi" w:cstheme="minorBidi"/>
              <w:noProof/>
              <w:sz w:val="22"/>
              <w:szCs w:val="22"/>
            </w:rPr>
          </w:pPr>
          <w:hyperlink w:anchor="_Toc187238715" w:history="1">
            <w:r w:rsidRPr="007310A8">
              <w:rPr>
                <w:rStyle w:val="Hyperlink"/>
                <w:noProof/>
              </w:rPr>
              <w:t>APPENDIX</w:t>
            </w:r>
            <w:r>
              <w:rPr>
                <w:noProof/>
                <w:webHidden/>
              </w:rPr>
              <w:tab/>
            </w:r>
            <w:r>
              <w:rPr>
                <w:noProof/>
                <w:webHidden/>
              </w:rPr>
              <w:fldChar w:fldCharType="begin"/>
            </w:r>
            <w:r>
              <w:rPr>
                <w:noProof/>
                <w:webHidden/>
              </w:rPr>
              <w:instrText xml:space="preserve"> PAGEREF _Toc187238715 \h </w:instrText>
            </w:r>
            <w:r>
              <w:rPr>
                <w:noProof/>
                <w:webHidden/>
              </w:rPr>
            </w:r>
            <w:r>
              <w:rPr>
                <w:noProof/>
                <w:webHidden/>
              </w:rPr>
              <w:fldChar w:fldCharType="separate"/>
            </w:r>
            <w:r w:rsidR="006B7031">
              <w:rPr>
                <w:noProof/>
                <w:webHidden/>
              </w:rPr>
              <w:t>43</w:t>
            </w:r>
            <w:r>
              <w:rPr>
                <w:noProof/>
                <w:webHidden/>
              </w:rPr>
              <w:fldChar w:fldCharType="end"/>
            </w:r>
          </w:hyperlink>
        </w:p>
        <w:p w14:paraId="2DBD71E7" w14:textId="77777777" w:rsidR="00B84C2F" w:rsidRDefault="00B84C2F">
          <w:r>
            <w:rPr>
              <w:b/>
              <w:bCs/>
              <w:noProof/>
            </w:rPr>
            <w:fldChar w:fldCharType="end"/>
          </w:r>
        </w:p>
      </w:sdtContent>
    </w:sdt>
    <w:p w14:paraId="57C76CC7" w14:textId="77777777" w:rsidR="00FC04AB" w:rsidRDefault="00FC04AB" w:rsidP="00FC04AB">
      <w:pPr>
        <w:pStyle w:val="Title"/>
        <w:jc w:val="left"/>
      </w:pPr>
    </w:p>
    <w:p w14:paraId="18A50189" w14:textId="77777777" w:rsidR="00FC04AB" w:rsidRDefault="00FC04AB" w:rsidP="00FC04AB">
      <w:pPr>
        <w:pStyle w:val="Title"/>
        <w:jc w:val="left"/>
        <w:rPr>
          <w:b w:val="0"/>
        </w:rPr>
      </w:pPr>
    </w:p>
    <w:p w14:paraId="0D38A62F" w14:textId="77777777" w:rsidR="00FC04AB" w:rsidRDefault="00FC04AB" w:rsidP="00FC04AB">
      <w:pPr>
        <w:pStyle w:val="Heading1"/>
        <w:jc w:val="center"/>
      </w:pPr>
      <w:r>
        <w:br w:type="page"/>
      </w:r>
      <w:bookmarkStart w:id="0" w:name="_Toc204485925"/>
      <w:bookmarkStart w:id="1" w:name="_Toc204658520"/>
      <w:bookmarkStart w:id="2" w:name="_Toc187238643"/>
      <w:r>
        <w:lastRenderedPageBreak/>
        <w:t>INTRODUCTIO</w:t>
      </w:r>
      <w:bookmarkEnd w:id="0"/>
      <w:bookmarkEnd w:id="1"/>
      <w:r>
        <w:t>N</w:t>
      </w:r>
      <w:bookmarkEnd w:id="2"/>
    </w:p>
    <w:p w14:paraId="514C2281" w14:textId="77777777" w:rsidR="00FC04AB" w:rsidRPr="00D54965" w:rsidRDefault="00FC04AB" w:rsidP="00FC04AB"/>
    <w:p w14:paraId="70D48900" w14:textId="77777777" w:rsidR="00FC04AB" w:rsidRDefault="00FC04AB" w:rsidP="00FC04AB">
      <w:pPr>
        <w:pStyle w:val="NormalWeb"/>
        <w:spacing w:before="0" w:beforeAutospacing="0" w:after="0" w:afterAutospacing="0"/>
      </w:pPr>
      <w:r>
        <w:t xml:space="preserve">The Warren County Public Library </w:t>
      </w:r>
      <w:proofErr w:type="gramStart"/>
      <w:r>
        <w:t>is</w:t>
      </w:r>
      <w:proofErr w:type="gramEnd"/>
      <w:r>
        <w:t xml:space="preserve"> established and operated in compliance with the </w:t>
      </w:r>
      <w:r>
        <w:rPr>
          <w:i/>
        </w:rPr>
        <w:t>Illinois Compiled Statutes</w:t>
      </w:r>
      <w:r>
        <w:t>. The Warren County Public Library is in compliance with all other federal and state laws that affect Library operations including the Americans with Disabilities Act, the Fair Labor Standards Act, the Bloodborne Pathogen Standard, the Illinois Accessibility Code, the Open Meetings Act, the Freedom of Information Act, the State Records Act, the Library Records Confidentiality Act, and the Drug Free Workplace Act.</w:t>
      </w:r>
    </w:p>
    <w:p w14:paraId="2498B28C" w14:textId="77777777" w:rsidR="00FC04AB" w:rsidRDefault="00FC04AB" w:rsidP="00FC04AB">
      <w:pPr>
        <w:pStyle w:val="NormalWeb"/>
        <w:spacing w:before="0" w:beforeAutospacing="0" w:after="0" w:afterAutospacing="0"/>
      </w:pPr>
    </w:p>
    <w:p w14:paraId="11066DEB" w14:textId="77777777" w:rsidR="00FC04AB" w:rsidRDefault="00FC04AB" w:rsidP="00FC04AB">
      <w:pPr>
        <w:pStyle w:val="NormalWeb"/>
        <w:spacing w:before="0" w:beforeAutospacing="0" w:after="0" w:afterAutospacing="0"/>
      </w:pPr>
      <w:r>
        <w:t xml:space="preserve">The Warren County Public Library does not discriminate, or tolerate discrimination, </w:t>
      </w:r>
      <w:proofErr w:type="gramStart"/>
      <w:r>
        <w:t>on the basis of</w:t>
      </w:r>
      <w:proofErr w:type="gramEnd"/>
      <w:r>
        <w:t xml:space="preserve"> race, religion, nationality, gender, disability, lifestyle, or age.</w:t>
      </w:r>
    </w:p>
    <w:p w14:paraId="3EB387AB" w14:textId="77777777" w:rsidR="00FC04AB" w:rsidRDefault="00FC04AB" w:rsidP="00FC04AB">
      <w:pPr>
        <w:pStyle w:val="NormalWeb"/>
        <w:spacing w:before="0" w:beforeAutospacing="0" w:after="0" w:afterAutospacing="0"/>
      </w:pPr>
    </w:p>
    <w:p w14:paraId="086886E9" w14:textId="77777777" w:rsidR="00FC04AB" w:rsidRDefault="00FC04AB" w:rsidP="00FC04AB">
      <w:r>
        <w:t xml:space="preserve">The Warren County Public Library is governed by a Board of Library Trustees created and maintained in compliance with Chapter 75 of the </w:t>
      </w:r>
      <w:r>
        <w:rPr>
          <w:i/>
        </w:rPr>
        <w:t>Illinois Compiled Statutes</w:t>
      </w:r>
      <w:r>
        <w:t xml:space="preserve">. The Board of Library Trustees has written bylaws that outline its purpose and operational procedures, and address conflict-of-interest issues. The Board of Library Trustees reviews these bylaws in May of odd numbered years. The Board of Library Trustees meets at least 12 times per year, on a regular monthly schedule and in compliance with the Open Meetings Act. Written or recorded minutes are kept of each meeting and, when approved, are available for public inspection and retained in compliance with the State Records Act. The Board of Library Trustees has exclusive control of all property owned by the </w:t>
      </w:r>
      <w:proofErr w:type="gramStart"/>
      <w:r>
        <w:t>Library</w:t>
      </w:r>
      <w:proofErr w:type="gramEnd"/>
      <w:r>
        <w:t xml:space="preserve">, and of all expenditure of monies collected, donated, or appropriated for the </w:t>
      </w:r>
      <w:proofErr w:type="gramStart"/>
      <w:r>
        <w:t>Library</w:t>
      </w:r>
      <w:proofErr w:type="gramEnd"/>
      <w:r>
        <w:t xml:space="preserve"> fund.</w:t>
      </w:r>
    </w:p>
    <w:p w14:paraId="2D0C5FAE" w14:textId="77777777" w:rsidR="00FC04AB" w:rsidRDefault="00FC04AB" w:rsidP="00FC04AB"/>
    <w:p w14:paraId="4EBF512E" w14:textId="77777777" w:rsidR="00FC04AB" w:rsidRDefault="00FC04AB" w:rsidP="00FC04AB">
      <w:pPr>
        <w:pStyle w:val="NormalWeb"/>
        <w:spacing w:before="0" w:beforeAutospacing="0" w:after="0" w:afterAutospacing="0"/>
      </w:pPr>
      <w:r>
        <w:t xml:space="preserve">The Board of Library Trustees has a Board-approved mission statement, a long-range plan, a disaster-prevention and recovery plan, and policies. The Library is a member of an </w:t>
      </w:r>
      <w:smartTag w:uri="urn:schemas-microsoft-com:office:smarttags" w:element="State">
        <w:smartTag w:uri="urn:schemas-microsoft-com:office:smarttags" w:element="place">
          <w:r>
            <w:t>Illinois</w:t>
          </w:r>
        </w:smartTag>
      </w:smartTag>
      <w:r>
        <w:t xml:space="preserve"> multitype library system and participates in resource sharing through interlibrary loan and reciprocal borrowing. The Library participates in the </w:t>
      </w:r>
      <w:r>
        <w:rPr>
          <w:i/>
        </w:rPr>
        <w:t>Standards for the Services of Illinois Multitype Systems</w:t>
      </w:r>
      <w:r>
        <w:t xml:space="preserve"> by fulfilling member library responsibilities. </w:t>
      </w:r>
      <w:r w:rsidR="00B5512F">
        <w:t>Periodically</w:t>
      </w:r>
      <w:r>
        <w:t xml:space="preserve">, the Board of Library Trustees determines if the physical facility is adequate to meet the needs of the community, and conducts a study to determine if the Library is providing collections and services appropriate to the community. If it is determined that the facility is inadequate, or the services are not sufficient or appropriate to meet the needs of the community, the Board of Library Trustees takes steps to correct any problems. The Board of Library Trustees reviews policies at intervals not greater than three years. </w:t>
      </w:r>
    </w:p>
    <w:p w14:paraId="1C9A29AE" w14:textId="77777777" w:rsidR="00FC04AB" w:rsidRDefault="00FC04AB" w:rsidP="00FC04AB">
      <w:pPr>
        <w:pStyle w:val="NormalWeb"/>
        <w:spacing w:before="0" w:beforeAutospacing="0" w:after="0" w:afterAutospacing="0"/>
      </w:pPr>
    </w:p>
    <w:p w14:paraId="613DB520" w14:textId="77777777" w:rsidR="00FC04AB" w:rsidRDefault="00FC04AB" w:rsidP="00FC04AB">
      <w:pPr>
        <w:pStyle w:val="NormalWeb"/>
        <w:spacing w:before="0" w:beforeAutospacing="0" w:after="0" w:afterAutospacing="0"/>
      </w:pPr>
      <w:r>
        <w:t>Members of the Board of Library Trustees participate in relevant local, state, regional and national decision making to effect change that will benefit libraries. Board members are encouraged to participate in at least one continuing education activity that focuses on libraries, trusteeship, or other relevant matters and to report to the full Board concerning the activity.  New board members are encouraged to meet with the Library Director for orientation.</w:t>
      </w:r>
    </w:p>
    <w:p w14:paraId="175A8051" w14:textId="77777777" w:rsidR="00FC04AB" w:rsidRDefault="00FC04AB" w:rsidP="00FC04AB"/>
    <w:p w14:paraId="05F9684A" w14:textId="77777777" w:rsidR="00FC04AB" w:rsidRDefault="00FC04AB" w:rsidP="00FC04AB">
      <w:r>
        <w:t>The Board of Library Trustees conducts an annual review of the Director.</w:t>
      </w:r>
    </w:p>
    <w:p w14:paraId="4C228F96" w14:textId="77777777" w:rsidR="00FC04AB" w:rsidRDefault="00FC04AB" w:rsidP="00FC04AB"/>
    <w:p w14:paraId="64EB49E0" w14:textId="77777777" w:rsidR="00FC04AB" w:rsidRDefault="00FC04AB" w:rsidP="00FC04AB">
      <w:r>
        <w:t xml:space="preserve">The policies contained herein are meant to be statements which give clarity to the manner in which the Library is operated.  They provide the framework within which decisions are made, and offer continuity as the Board, Director, and staff change over time.  These policies intend to </w:t>
      </w:r>
      <w:r>
        <w:lastRenderedPageBreak/>
        <w:t>enhance the ability of the Library staff to best serve the community’s needs.  Policy topics are listed alphabetically in this manual.</w:t>
      </w:r>
    </w:p>
    <w:p w14:paraId="317E1528" w14:textId="77777777" w:rsidR="00FC04AB" w:rsidRDefault="00FC04AB" w:rsidP="00FC04AB"/>
    <w:p w14:paraId="4CFE5FE5" w14:textId="77777777" w:rsidR="00B5512F" w:rsidRDefault="00B5512F" w:rsidP="00FC04AB">
      <w:r>
        <w:t>Revised February 10, 2025</w:t>
      </w:r>
    </w:p>
    <w:p w14:paraId="55B1AF27" w14:textId="77777777" w:rsidR="00FC04AB" w:rsidRDefault="00FC04AB" w:rsidP="00FC04AB"/>
    <w:p w14:paraId="1C9958A4" w14:textId="77777777" w:rsidR="00FC04AB" w:rsidRDefault="00FC04AB" w:rsidP="00FC04AB">
      <w:pPr>
        <w:pStyle w:val="Heading1"/>
        <w:jc w:val="center"/>
      </w:pPr>
      <w:bookmarkStart w:id="3" w:name="_Toc204485926"/>
      <w:bookmarkStart w:id="4" w:name="_Toc204658521"/>
      <w:bookmarkStart w:id="5" w:name="_Toc187238644"/>
      <w:r>
        <w:t>ACCIDENTS AND UNSAFE WORKING CONDITIONS</w:t>
      </w:r>
      <w:bookmarkEnd w:id="3"/>
      <w:bookmarkEnd w:id="4"/>
      <w:bookmarkEnd w:id="5"/>
    </w:p>
    <w:p w14:paraId="41EA4D84" w14:textId="3E53D4C4" w:rsidR="00FC04AB" w:rsidRDefault="00FC04AB" w:rsidP="00FC04AB">
      <w:r>
        <w:t>All accidents involving employees during working hours or while on Library premises, and all other accidents in which the Library or its property are involved directly or indirectly, including those involving patrons of any age, are to be reported immediately to the Director.  The Incident Report Form should be used for reporting any accidents.</w:t>
      </w:r>
    </w:p>
    <w:p w14:paraId="54AC94CC" w14:textId="77777777" w:rsidR="00FC04AB" w:rsidRDefault="00FC04AB" w:rsidP="00FC04AB"/>
    <w:p w14:paraId="7BD539C3" w14:textId="77777777" w:rsidR="00FC04AB" w:rsidRDefault="00FC04AB" w:rsidP="00FC04AB">
      <w:r>
        <w:t>Any unsafe working conditions should be reported as soon as possible to the Director.</w:t>
      </w:r>
    </w:p>
    <w:p w14:paraId="3E15DE02" w14:textId="77777777" w:rsidR="00FC04AB" w:rsidRDefault="00FC04AB" w:rsidP="00FC04AB"/>
    <w:p w14:paraId="67F2C96B" w14:textId="77777777" w:rsidR="00FC04AB" w:rsidRPr="004F7AC3" w:rsidRDefault="00FC04AB" w:rsidP="00FC04AB">
      <w:r>
        <w:t xml:space="preserve">A first aid kit is available at the Library. </w:t>
      </w:r>
      <w:r w:rsidRPr="003517B2">
        <w:t xml:space="preserve">The Library </w:t>
      </w:r>
      <w:r>
        <w:t xml:space="preserve">also </w:t>
      </w:r>
      <w:r w:rsidRPr="003517B2">
        <w:t>has an au</w:t>
      </w:r>
      <w:r>
        <w:t xml:space="preserve">tomatic external defibrillator </w:t>
      </w:r>
      <w:r w:rsidRPr="003517B2">
        <w:t xml:space="preserve">(AED). An AED is a computerized medical device that </w:t>
      </w:r>
      <w:r>
        <w:t>can shock heart attack victims. Eligible employees are trained regularly to use the device.</w:t>
      </w:r>
    </w:p>
    <w:p w14:paraId="6825EDC7" w14:textId="77777777" w:rsidR="00FC04AB" w:rsidRPr="001C2D51" w:rsidRDefault="00FC04AB" w:rsidP="00FC04AB"/>
    <w:p w14:paraId="121FD851" w14:textId="77777777" w:rsidR="00FC04AB" w:rsidRDefault="00FC04AB" w:rsidP="00FC04AB">
      <w:pPr>
        <w:pStyle w:val="Heading1"/>
        <w:jc w:val="center"/>
      </w:pPr>
      <w:bookmarkStart w:id="6" w:name="_Toc204658522"/>
      <w:bookmarkStart w:id="7" w:name="_Toc187238645"/>
      <w:bookmarkStart w:id="8" w:name="_Toc204485927"/>
      <w:r>
        <w:t>AMERICAN LIBRARY ASSOCIATION ETHICS STATEMENT</w:t>
      </w:r>
      <w:bookmarkEnd w:id="6"/>
      <w:bookmarkEnd w:id="7"/>
      <w:r>
        <w:t xml:space="preserve"> </w:t>
      </w:r>
    </w:p>
    <w:bookmarkEnd w:id="8"/>
    <w:p w14:paraId="6ABA59EA" w14:textId="77777777" w:rsidR="00FC04AB" w:rsidRPr="00B5512F" w:rsidRDefault="00FC04AB" w:rsidP="00FC04AB">
      <w:r w:rsidRPr="00B5512F">
        <w:t xml:space="preserve">The Warren County Public Library subscribes to the </w:t>
      </w:r>
      <w:r w:rsidRPr="00B5512F">
        <w:rPr>
          <w:i/>
        </w:rPr>
        <w:t>ALA Public Library Trustee Ethics Statement</w:t>
      </w:r>
      <w:r w:rsidRPr="00B5512F">
        <w:t xml:space="preserve"> as follows:</w:t>
      </w:r>
    </w:p>
    <w:p w14:paraId="0A185295" w14:textId="77777777" w:rsidR="00FC04AB" w:rsidRPr="00B5512F" w:rsidRDefault="00FC04AB" w:rsidP="00FC04AB"/>
    <w:p w14:paraId="6224D92C" w14:textId="77777777" w:rsidR="00FC04AB" w:rsidRPr="00B5512F" w:rsidRDefault="00FC04AB" w:rsidP="00DD072B">
      <w:pPr>
        <w:numPr>
          <w:ilvl w:val="0"/>
          <w:numId w:val="36"/>
        </w:numPr>
      </w:pPr>
      <w:r w:rsidRPr="00B5512F">
        <w:t>Trustees shall respect the opinions of their colleagues and not be critical or disrespectful</w:t>
      </w:r>
      <w:r w:rsidR="00DD072B">
        <w:t xml:space="preserve"> </w:t>
      </w:r>
      <w:r w:rsidRPr="00B5512F">
        <w:t>when they disagree or oppose a viewpoint different than their own.</w:t>
      </w:r>
    </w:p>
    <w:p w14:paraId="3AAC4BEB" w14:textId="77777777" w:rsidR="00FC04AB" w:rsidRPr="00B5512F" w:rsidRDefault="00FC04AB" w:rsidP="00DD072B">
      <w:pPr>
        <w:numPr>
          <w:ilvl w:val="0"/>
          <w:numId w:val="36"/>
        </w:numPr>
      </w:pPr>
      <w:r w:rsidRPr="00B5512F">
        <w:t>Trustees shall comply with all the laws, rules and regulations that apply to them and to their</w:t>
      </w:r>
      <w:r w:rsidR="00DD072B">
        <w:t xml:space="preserve"> </w:t>
      </w:r>
      <w:r w:rsidRPr="00B5512F">
        <w:t>library.</w:t>
      </w:r>
    </w:p>
    <w:p w14:paraId="7EE95587" w14:textId="77777777" w:rsidR="00FC04AB" w:rsidRPr="00B5512F" w:rsidRDefault="00FC04AB" w:rsidP="00DD072B">
      <w:pPr>
        <w:numPr>
          <w:ilvl w:val="0"/>
          <w:numId w:val="36"/>
        </w:numPr>
      </w:pPr>
      <w:r w:rsidRPr="00B5512F">
        <w:t>Trustees, in fulfilling their responsibilities, shall not be swayed by partisan interests, public</w:t>
      </w:r>
      <w:r w:rsidR="00DD072B">
        <w:t xml:space="preserve"> </w:t>
      </w:r>
      <w:r w:rsidRPr="00B5512F">
        <w:t>pressure or fear of criticism.</w:t>
      </w:r>
    </w:p>
    <w:p w14:paraId="5883101B" w14:textId="77777777" w:rsidR="00FC04AB" w:rsidRPr="00B5512F" w:rsidRDefault="00FC04AB" w:rsidP="00DD072B">
      <w:pPr>
        <w:numPr>
          <w:ilvl w:val="0"/>
          <w:numId w:val="36"/>
        </w:numPr>
      </w:pPr>
      <w:r w:rsidRPr="00B5512F">
        <w:t>Trustees shall not engage in discrimination of any kind and shall uphold library patrons’</w:t>
      </w:r>
      <w:r w:rsidR="00DD072B">
        <w:t xml:space="preserve"> </w:t>
      </w:r>
      <w:r w:rsidRPr="00B5512F">
        <w:t>rights to privacy in the use of library resources.</w:t>
      </w:r>
    </w:p>
    <w:p w14:paraId="370DC396" w14:textId="77777777" w:rsidR="00FC04AB" w:rsidRPr="00B5512F" w:rsidRDefault="00FC04AB" w:rsidP="00DD072B">
      <w:pPr>
        <w:numPr>
          <w:ilvl w:val="0"/>
          <w:numId w:val="36"/>
        </w:numPr>
      </w:pPr>
      <w:r w:rsidRPr="00B5512F">
        <w:t>Trustees must distinguish clearly in their actions and statements between their personal</w:t>
      </w:r>
      <w:r w:rsidR="00DD072B">
        <w:t xml:space="preserve"> </w:t>
      </w:r>
      <w:r w:rsidRPr="00B5512F">
        <w:t>philosophies and attitudes and those of the library, acknowledging and supporting the formal</w:t>
      </w:r>
      <w:r w:rsidR="00DD072B">
        <w:t xml:space="preserve"> </w:t>
      </w:r>
      <w:r w:rsidRPr="00B5512F">
        <w:t>position of the Board even if they disagree.</w:t>
      </w:r>
    </w:p>
    <w:p w14:paraId="26151AEC" w14:textId="77777777" w:rsidR="00FC04AB" w:rsidRPr="00B5512F" w:rsidRDefault="00FC04AB" w:rsidP="00FC04AB">
      <w:pPr>
        <w:numPr>
          <w:ilvl w:val="0"/>
          <w:numId w:val="36"/>
        </w:numPr>
      </w:pPr>
      <w:r w:rsidRPr="00B5512F">
        <w:t>Trustees must respect the confidential nature of library business and not disclose such</w:t>
      </w:r>
    </w:p>
    <w:p w14:paraId="12B6A9E0" w14:textId="77777777" w:rsidR="00FC04AB" w:rsidRPr="00B5512F" w:rsidRDefault="00FC04AB" w:rsidP="00DD072B">
      <w:pPr>
        <w:ind w:left="1080"/>
      </w:pPr>
      <w:r w:rsidRPr="00B5512F">
        <w:t>information to anyone. Trustees must also be aware of and in compliance with Freedom of</w:t>
      </w:r>
      <w:r w:rsidR="00DD072B">
        <w:t xml:space="preserve"> </w:t>
      </w:r>
      <w:r w:rsidRPr="00B5512F">
        <w:t>Information laws</w:t>
      </w:r>
    </w:p>
    <w:p w14:paraId="049FBD90" w14:textId="77777777" w:rsidR="00FC04AB" w:rsidRPr="00B5512F" w:rsidRDefault="00FC04AB" w:rsidP="00DD072B">
      <w:pPr>
        <w:numPr>
          <w:ilvl w:val="0"/>
          <w:numId w:val="36"/>
        </w:numPr>
      </w:pPr>
      <w:r w:rsidRPr="00B5512F">
        <w:t>Trustees must avoid situations in which personal interests might be served or financial</w:t>
      </w:r>
      <w:r w:rsidR="00DD072B">
        <w:t xml:space="preserve"> </w:t>
      </w:r>
      <w:r w:rsidRPr="00B5512F">
        <w:t>benefits gained as a result of their position or access to privileged library information, for</w:t>
      </w:r>
      <w:r w:rsidR="00DD072B">
        <w:t xml:space="preserve"> </w:t>
      </w:r>
      <w:r w:rsidRPr="00B5512F">
        <w:t>either themselves or others.</w:t>
      </w:r>
    </w:p>
    <w:p w14:paraId="7F37DFDA" w14:textId="77777777" w:rsidR="00FC04AB" w:rsidRPr="00B5512F" w:rsidRDefault="00FC04AB" w:rsidP="00DD072B">
      <w:pPr>
        <w:numPr>
          <w:ilvl w:val="0"/>
          <w:numId w:val="36"/>
        </w:numPr>
      </w:pPr>
      <w:r w:rsidRPr="00B5512F">
        <w:t>A Trustee shall immediately disqualify him/herself whenever the appearance of or a conflict</w:t>
      </w:r>
      <w:r w:rsidR="00DD072B">
        <w:t xml:space="preserve"> </w:t>
      </w:r>
      <w:r w:rsidRPr="00B5512F">
        <w:t>of interest exists.</w:t>
      </w:r>
    </w:p>
    <w:p w14:paraId="1D93A449" w14:textId="77777777" w:rsidR="00FC04AB" w:rsidRPr="00B5512F" w:rsidRDefault="00FC04AB" w:rsidP="00FC04AB">
      <w:pPr>
        <w:numPr>
          <w:ilvl w:val="0"/>
          <w:numId w:val="36"/>
        </w:numPr>
      </w:pPr>
      <w:r w:rsidRPr="00B5512F">
        <w:t>Trustees shall not use their position to gain unwarranted privileges or advantages for</w:t>
      </w:r>
    </w:p>
    <w:p w14:paraId="44124230" w14:textId="77777777" w:rsidR="00FC04AB" w:rsidRPr="00B5512F" w:rsidRDefault="00FC04AB" w:rsidP="00DD072B">
      <w:pPr>
        <w:ind w:left="720" w:firstLine="360"/>
      </w:pPr>
      <w:r w:rsidRPr="00B5512F">
        <w:t>themselves or others from the library or from those who do business with the library.</w:t>
      </w:r>
    </w:p>
    <w:p w14:paraId="0B81F1B9" w14:textId="77777777" w:rsidR="00FC04AB" w:rsidRPr="00B5512F" w:rsidRDefault="00FC04AB" w:rsidP="00FC04AB">
      <w:pPr>
        <w:numPr>
          <w:ilvl w:val="0"/>
          <w:numId w:val="36"/>
        </w:numPr>
      </w:pPr>
      <w:r w:rsidRPr="00B5512F">
        <w:t>Trustees shall not interfere with the management responsibilities of the director or the</w:t>
      </w:r>
    </w:p>
    <w:p w14:paraId="13230839" w14:textId="77777777" w:rsidR="00FC04AB" w:rsidRPr="00B5512F" w:rsidRDefault="00FC04AB" w:rsidP="00DD072B">
      <w:pPr>
        <w:ind w:left="720" w:firstLine="360"/>
      </w:pPr>
      <w:r w:rsidRPr="00B5512F">
        <w:t>supervision of library staff.</w:t>
      </w:r>
    </w:p>
    <w:p w14:paraId="41FF2728" w14:textId="77777777" w:rsidR="00FC04AB" w:rsidRPr="00B5512F" w:rsidRDefault="00FC04AB" w:rsidP="00DD072B">
      <w:pPr>
        <w:numPr>
          <w:ilvl w:val="0"/>
          <w:numId w:val="36"/>
        </w:numPr>
      </w:pPr>
      <w:r w:rsidRPr="00B5512F">
        <w:t>Trustees shall support the efforts of librarians in resisting censorship of library materials by</w:t>
      </w:r>
      <w:r w:rsidR="00DD072B">
        <w:t xml:space="preserve"> </w:t>
      </w:r>
      <w:r w:rsidRPr="00B5512F">
        <w:t>groups or individuals.</w:t>
      </w:r>
    </w:p>
    <w:p w14:paraId="748E0910" w14:textId="77777777" w:rsidR="00FC04AB" w:rsidRPr="00B5512F" w:rsidRDefault="00FC04AB" w:rsidP="00FC04AB">
      <w:pPr>
        <w:ind w:left="360"/>
      </w:pPr>
    </w:p>
    <w:p w14:paraId="07FE9B5C" w14:textId="77777777" w:rsidR="00FC04AB" w:rsidRPr="00B5512F" w:rsidRDefault="00FC04AB" w:rsidP="00FC04AB">
      <w:pPr>
        <w:pStyle w:val="Heading1"/>
        <w:jc w:val="center"/>
      </w:pPr>
      <w:bookmarkStart w:id="9" w:name="_Toc204485928"/>
      <w:bookmarkStart w:id="10" w:name="_Toc204658523"/>
      <w:bookmarkStart w:id="11" w:name="_Toc187238646"/>
      <w:r w:rsidRPr="00B5512F">
        <w:t>AMERICAN LIBRARY ASSOCIATION STATEMENT OF PROFESSIONAL ETHICS</w:t>
      </w:r>
      <w:bookmarkEnd w:id="9"/>
      <w:bookmarkEnd w:id="10"/>
      <w:bookmarkEnd w:id="11"/>
    </w:p>
    <w:p w14:paraId="4D9AC54E" w14:textId="77777777" w:rsidR="00FC04AB" w:rsidRPr="00B5512F" w:rsidRDefault="00FC04AB" w:rsidP="00FC04AB">
      <w:r w:rsidRPr="00B5512F">
        <w:t xml:space="preserve">The Warren County Public Library subscribes to the </w:t>
      </w:r>
      <w:r w:rsidRPr="00B5512F">
        <w:rPr>
          <w:i/>
        </w:rPr>
        <w:t>ALA Code of Ethics</w:t>
      </w:r>
      <w:r w:rsidRPr="00B5512F">
        <w:t xml:space="preserve"> as follows:</w:t>
      </w:r>
    </w:p>
    <w:p w14:paraId="4590139B" w14:textId="77777777" w:rsidR="00FC04AB" w:rsidRPr="00B5512F" w:rsidRDefault="00FC04AB" w:rsidP="00FC04AB"/>
    <w:p w14:paraId="434D0C15" w14:textId="77777777" w:rsidR="00FC04AB" w:rsidRPr="00B5512F" w:rsidRDefault="00FC04AB" w:rsidP="00FC04AB">
      <w:pPr>
        <w:numPr>
          <w:ilvl w:val="0"/>
          <w:numId w:val="37"/>
        </w:numPr>
      </w:pPr>
      <w:r w:rsidRPr="00B5512F">
        <w:t>We provide the highest level of service to all library users through appropriate and usefully organized resources; equitable service policies; equitable access; and accurate, unbiased, and courteous responses to all requests.</w:t>
      </w:r>
    </w:p>
    <w:p w14:paraId="7DD5553F" w14:textId="77777777" w:rsidR="00FC04AB" w:rsidRPr="00B5512F" w:rsidRDefault="00FC04AB" w:rsidP="00FC04AB">
      <w:pPr>
        <w:numPr>
          <w:ilvl w:val="0"/>
          <w:numId w:val="37"/>
        </w:numPr>
      </w:pPr>
      <w:r w:rsidRPr="00B5512F">
        <w:t>We uphold the principles of intellectual freedom and resist all efforts to censor library resources.</w:t>
      </w:r>
    </w:p>
    <w:p w14:paraId="7C3446FF" w14:textId="77777777" w:rsidR="00FC04AB" w:rsidRPr="00B5512F" w:rsidRDefault="00FC04AB" w:rsidP="00FC04AB">
      <w:pPr>
        <w:numPr>
          <w:ilvl w:val="0"/>
          <w:numId w:val="37"/>
        </w:numPr>
      </w:pPr>
      <w:r w:rsidRPr="00B5512F">
        <w:t>We protect each library user's right to privacy and confidentiality with respect to information sought or received and resources consulted, borrowed, acquired or transmitted.</w:t>
      </w:r>
    </w:p>
    <w:p w14:paraId="7C94A13D" w14:textId="77777777" w:rsidR="00FC04AB" w:rsidRPr="00B5512F" w:rsidRDefault="00FC04AB" w:rsidP="00FC04AB">
      <w:pPr>
        <w:numPr>
          <w:ilvl w:val="0"/>
          <w:numId w:val="37"/>
        </w:numPr>
      </w:pPr>
      <w:r w:rsidRPr="00B5512F">
        <w:t>We respect intellectual property rights and advocate balance between the interests of information users and rights holders.</w:t>
      </w:r>
    </w:p>
    <w:p w14:paraId="6CFAA40F" w14:textId="77777777" w:rsidR="00FC04AB" w:rsidRPr="00B5512F" w:rsidRDefault="00FC04AB" w:rsidP="00FC04AB">
      <w:pPr>
        <w:numPr>
          <w:ilvl w:val="0"/>
          <w:numId w:val="37"/>
        </w:numPr>
      </w:pPr>
      <w:r w:rsidRPr="00B5512F">
        <w:t>We treat co-workers and other colleagues with respect, fairness, and good faith, and advocate conditions of employment that safeguard the rights and welfare of all employees of our institutions.</w:t>
      </w:r>
    </w:p>
    <w:p w14:paraId="6674B9E0" w14:textId="77777777" w:rsidR="00FC04AB" w:rsidRPr="00B5512F" w:rsidRDefault="00FC04AB" w:rsidP="00FC04AB">
      <w:pPr>
        <w:numPr>
          <w:ilvl w:val="0"/>
          <w:numId w:val="37"/>
        </w:numPr>
      </w:pPr>
      <w:r w:rsidRPr="00B5512F">
        <w:t>We do not advance private interests at the expense of library users, colleagues, or our employing institutions.</w:t>
      </w:r>
    </w:p>
    <w:p w14:paraId="270BABE8" w14:textId="77777777" w:rsidR="00FC04AB" w:rsidRPr="00B5512F" w:rsidRDefault="00FC04AB" w:rsidP="00FC04AB">
      <w:pPr>
        <w:numPr>
          <w:ilvl w:val="0"/>
          <w:numId w:val="37"/>
        </w:numPr>
      </w:pPr>
      <w:r w:rsidRPr="00B5512F">
        <w:t>We distinguish between our personal convictions and professional duties and do not allow our personal beliefs to interfere with fair representation of the aims of our institutions or the provision of access to their information resources.</w:t>
      </w:r>
    </w:p>
    <w:p w14:paraId="05CE9B7B" w14:textId="77777777" w:rsidR="00FC04AB" w:rsidRPr="00B5512F" w:rsidRDefault="00FC04AB" w:rsidP="00FC04AB">
      <w:pPr>
        <w:numPr>
          <w:ilvl w:val="0"/>
          <w:numId w:val="37"/>
        </w:numPr>
      </w:pPr>
      <w:r w:rsidRPr="00B5512F">
        <w:t>We strive for excellence in the profession by maintaining and enhancing our own knowledge and skills, by encouraging the professional development of co-workers, and by fostering the aspirations of potential members of the profession.</w:t>
      </w:r>
    </w:p>
    <w:p w14:paraId="622F7A00" w14:textId="77777777" w:rsidR="00FC04AB" w:rsidRPr="00B5512F" w:rsidRDefault="00FC04AB" w:rsidP="00FC04AB">
      <w:pPr>
        <w:numPr>
          <w:ilvl w:val="0"/>
          <w:numId w:val="37"/>
        </w:numPr>
      </w:pPr>
      <w:r w:rsidRPr="00B5512F">
        <w:t>We affirm the inherent dignity and rights of every person. We work to recognize and dismantle systemic and individual biases; to confront inequity and oppression; to enhance diversity and inclusion; and to advance racial and social justice in our libraries, communities, profession, and associations through awareness, advocacy, education, collaboration, services, and allocation of resources and spaces.</w:t>
      </w:r>
    </w:p>
    <w:p w14:paraId="5268344E" w14:textId="77777777" w:rsidR="00B5512F" w:rsidRPr="00B5512F" w:rsidRDefault="00B5512F" w:rsidP="00B5512F"/>
    <w:p w14:paraId="02AB7A2B" w14:textId="77777777" w:rsidR="00FC04AB" w:rsidRDefault="00B5512F" w:rsidP="00B5512F">
      <w:pPr>
        <w:rPr>
          <w:color w:val="FF0000"/>
        </w:rPr>
      </w:pPr>
      <w:r>
        <w:t>Revised February 10, 2025</w:t>
      </w:r>
    </w:p>
    <w:p w14:paraId="077A7155" w14:textId="77777777" w:rsidR="00B5512F" w:rsidRPr="006C7A1A" w:rsidRDefault="00B5512F" w:rsidP="00FC04AB">
      <w:pPr>
        <w:ind w:left="720"/>
        <w:rPr>
          <w:color w:val="FF0000"/>
        </w:rPr>
      </w:pPr>
    </w:p>
    <w:p w14:paraId="7F5A75B6" w14:textId="77777777" w:rsidR="00FC04AB" w:rsidRDefault="00FC04AB" w:rsidP="00FC04AB">
      <w:pPr>
        <w:pStyle w:val="Heading1"/>
        <w:jc w:val="center"/>
      </w:pPr>
      <w:bookmarkStart w:id="12" w:name="_Toc204485930"/>
      <w:bookmarkStart w:id="13" w:name="_Toc204658524"/>
      <w:bookmarkStart w:id="14" w:name="_Toc187238647"/>
      <w:r>
        <w:t>BLOODBORNE PATHOGENS POLICY</w:t>
      </w:r>
      <w:bookmarkEnd w:id="12"/>
      <w:bookmarkEnd w:id="13"/>
      <w:bookmarkEnd w:id="14"/>
    </w:p>
    <w:p w14:paraId="4C62C1EA" w14:textId="77777777" w:rsidR="00FC04AB" w:rsidRDefault="00FC04AB" w:rsidP="00FC04AB">
      <w:r>
        <w:t>While normal library operations are not likely to involve circumstances exposing employees or users to bloodborne pathogens, the Warren County Public Library complies with Illinois Department of Labor regulations and, therefore, the Federal Occupational Safety and Health Administration regulations relating to occupational exposures to bloodborne pathogens which have been incorporated by administrative actions.</w:t>
      </w:r>
    </w:p>
    <w:p w14:paraId="03B613D7" w14:textId="77777777" w:rsidR="00FC04AB" w:rsidRDefault="00FC04AB" w:rsidP="00FC04AB"/>
    <w:p w14:paraId="7B23CCCF" w14:textId="77777777" w:rsidR="00FC04AB" w:rsidRDefault="00FC04AB" w:rsidP="00FC04AB">
      <w:r w:rsidRPr="008F623D">
        <w:rPr>
          <w:b/>
        </w:rPr>
        <w:t xml:space="preserve">Exposure determination:  </w:t>
      </w:r>
      <w:r>
        <w:t>No particular job classification of the Library has occupational exposure (meaning “reasonably anticipated … contact with blood or other potentially infectious materials that may result from the performance of an employee’s duties”); however, emergencies may occur with staff or patrons, particularly children or elderly patrons, to which library employees in all classifications may be called upon to respond with assistance. Emergencies with “out-of-control” individuals (e.g., biting, spitting, etc.) could present an individual threat.</w:t>
      </w:r>
    </w:p>
    <w:p w14:paraId="277519C3" w14:textId="77777777" w:rsidR="00FC04AB" w:rsidRDefault="00FC04AB" w:rsidP="00FC04AB"/>
    <w:p w14:paraId="526A0B5B" w14:textId="77777777" w:rsidR="00FC04AB" w:rsidRDefault="00FC04AB" w:rsidP="00FC04AB">
      <w:r w:rsidRPr="008F623D">
        <w:rPr>
          <w:b/>
        </w:rPr>
        <w:t xml:space="preserve">Universal </w:t>
      </w:r>
      <w:r>
        <w:rPr>
          <w:b/>
        </w:rPr>
        <w:t>p</w:t>
      </w:r>
      <w:r w:rsidRPr="008F623D">
        <w:rPr>
          <w:b/>
        </w:rPr>
        <w:t>recautions:</w:t>
      </w:r>
      <w:r>
        <w:t xml:space="preserve">  All potential circumstances of exposure must be taken into account by the Library and its employees to protect against exposures.  Hepatitis B (HBV), human immunodeficiency virus (HIV), and other bloodborne pathogens found in human blood and other bodily fluids causing life-threatening diseases.  In emergency or other such circumstances, when contact with blood or other potentially infectious materials may result, the Library’s approach to infection control requires all human blood and bodily fluids to be treated as if known to be infectious for HIV, HBV, and other bloodborne pathogens. Engineering and work practice controls shall be used to eliminate or minimize employee exposures, and if a possibility of exposure remains, personal protective equipment shall also be used.</w:t>
      </w:r>
    </w:p>
    <w:p w14:paraId="494280C5" w14:textId="77777777" w:rsidR="00FC04AB" w:rsidRDefault="00FC04AB" w:rsidP="00FC04AB"/>
    <w:p w14:paraId="1752CFD3" w14:textId="77777777" w:rsidR="00FC04AB" w:rsidRDefault="00FC04AB" w:rsidP="00FC04AB">
      <w:r w:rsidRPr="008F623D">
        <w:rPr>
          <w:b/>
        </w:rPr>
        <w:t>Exposure control plan:</w:t>
      </w:r>
      <w:r>
        <w:t xml:space="preserve">  At any time within the library environment that human blood, human bodily fluids, or other potentially infectious materials are presented, the area contaminated shall be immediately cordoned off and quarantined even if the entire Library must be closed to accomplish this completely.  Protective clothing, such as gloves, gowns, masks, etc., shall be provided and used in cleanup, and safe disposal of contaminated waste such as diapers, blood-tinged materials (e.g., Band-Aids, gauze, cotton, clothing, etc.) shall be carried out.  If advisable, a professional hazardous/ contaminated cleanup firm shall be contacted and retained for complete cleanup and decontamination.  The quarantine shall be effective until complete cleanup and disposal is obtained.  Hand-washing facilities are provided by the Library and must be used by the employees as soon as feasible, including following the removal of personal protective equipment.  A complete record of all incidents, exposures, cleanup, and disposals shall be kept as required by the regulations.</w:t>
      </w:r>
    </w:p>
    <w:p w14:paraId="5EFB855A" w14:textId="77777777" w:rsidR="00FC04AB" w:rsidRDefault="00FC04AB" w:rsidP="00FC04AB"/>
    <w:p w14:paraId="7237B445" w14:textId="77777777" w:rsidR="00FC04AB" w:rsidRDefault="00FC04AB" w:rsidP="00FC04AB">
      <w:r w:rsidRPr="008F623D">
        <w:rPr>
          <w:b/>
        </w:rPr>
        <w:t>Training and immunizations:</w:t>
      </w:r>
      <w:r>
        <w:t xml:space="preserve"> The Library shall provide directly, or through system, state, or association programs, annual in-service training/educational programs for all affected employees.  Any employee who has an occupational exposure shall be offered, at no charge, the Hepatitis B vaccine series, in accordance with the regulations.  Following the report of an exposure incident, the Library will make immediately available to the exposed employee, or employees, a confidential medical evaluation and follow-up as provided in the regulations.</w:t>
      </w:r>
    </w:p>
    <w:p w14:paraId="5E0BAE74" w14:textId="77777777" w:rsidR="00FC04AB" w:rsidRDefault="00FC04AB" w:rsidP="00FC04AB"/>
    <w:p w14:paraId="589ACE41" w14:textId="45E7752B" w:rsidR="00FD696B" w:rsidRDefault="00FC04AB" w:rsidP="00FC04AB">
      <w:r>
        <w:t xml:space="preserve">Any incidents regarding </w:t>
      </w:r>
      <w:r w:rsidR="0007413A">
        <w:t>blood borne</w:t>
      </w:r>
      <w:r>
        <w:t xml:space="preserve"> pathogens should be documented using the Incident Report Form</w:t>
      </w:r>
      <w:r w:rsidR="00FD696B">
        <w:t>.</w:t>
      </w:r>
    </w:p>
    <w:p w14:paraId="3EBECBBF" w14:textId="77777777" w:rsidR="00FC04AB" w:rsidRDefault="00FC04AB" w:rsidP="00FC04AB"/>
    <w:p w14:paraId="389B3947" w14:textId="77777777" w:rsidR="00FC04AB" w:rsidRDefault="00FC04AB" w:rsidP="00FC04AB">
      <w:pPr>
        <w:pStyle w:val="Heading1"/>
        <w:jc w:val="center"/>
      </w:pPr>
      <w:bookmarkStart w:id="15" w:name="_Toc204485931"/>
      <w:bookmarkStart w:id="16" w:name="_Toc204658525"/>
      <w:bookmarkStart w:id="17" w:name="_Toc187238648"/>
      <w:r>
        <w:t>BUDGET AND FINANCE POLICY</w:t>
      </w:r>
      <w:bookmarkEnd w:id="15"/>
      <w:bookmarkEnd w:id="16"/>
      <w:bookmarkEnd w:id="17"/>
    </w:p>
    <w:p w14:paraId="35F12466" w14:textId="77777777" w:rsidR="00FC04AB" w:rsidRDefault="00FC04AB" w:rsidP="00FC04AB">
      <w:r>
        <w:t>The Warren County Public Library has a Board-approved written budget.  This budget is developed annually as a cooperative process between the Board’s finance committee and the Director.  Each year the Board of Library Trustees determines if the Library’s revenues are adequate to meet the needs of the community.  If the revenues are not adequate to meet the needs of the community, the Board of Library Trustees takes action to increase the Library’s revenue.</w:t>
      </w:r>
    </w:p>
    <w:p w14:paraId="7F0E1B17" w14:textId="77777777" w:rsidR="00FC04AB" w:rsidRDefault="00FC04AB" w:rsidP="00FC04AB"/>
    <w:p w14:paraId="5B3250D8" w14:textId="77777777" w:rsidR="00FC04AB" w:rsidRDefault="00FC04AB" w:rsidP="00FC04AB">
      <w:r>
        <w:t xml:space="preserve">The Warren County Public Library spends a minimum </w:t>
      </w:r>
      <w:r w:rsidRPr="00B5512F">
        <w:t xml:space="preserve">of 8-12% </w:t>
      </w:r>
      <w:r>
        <w:t>of its operating budget on materials for patrons.  Materials include books, audio and video materials, and periodicals.  Costs related to the installation and maintenance of a LAN or a shared or stand-alone bibliographic database are not included.</w:t>
      </w:r>
    </w:p>
    <w:p w14:paraId="34544251" w14:textId="77777777" w:rsidR="00FC04AB" w:rsidRDefault="00FC04AB" w:rsidP="00FC04AB"/>
    <w:p w14:paraId="1F80DAB8" w14:textId="77777777" w:rsidR="00FC04AB" w:rsidRDefault="00FC04AB" w:rsidP="00FC04AB">
      <w:r>
        <w:lastRenderedPageBreak/>
        <w:t>On a monthly basis, the Director presents a report on Library operations to the Board of Library Trustees.  This report includes such areas as finance, library usage, matters of personnel, collection development, and programming, in addition to any other relevant and pertinent information.</w:t>
      </w:r>
    </w:p>
    <w:p w14:paraId="2D538EA6" w14:textId="77777777" w:rsidR="00FC04AB" w:rsidRDefault="00FC04AB" w:rsidP="00FC04AB"/>
    <w:p w14:paraId="79944CEB" w14:textId="77777777" w:rsidR="00FC04AB" w:rsidRDefault="00FC04AB" w:rsidP="00FC04AB">
      <w:r>
        <w:t>The Library maintains adequate records of Library operations in a manner easily understood by the public as well as the Board of Library Trustees and Director.  This record of Library operations is presented at each Board of Library Trustees monthly meeting and clearly indicates the financial position of the Library.  In addition to the general financial position of the Library, this record clearly indicates the current position of each budgetary line item, including budgeted amount, receipts, monthly and year-to-date expenditures, and remaining budget.</w:t>
      </w:r>
    </w:p>
    <w:p w14:paraId="4957D2AD" w14:textId="77777777" w:rsidR="00B5512F" w:rsidRDefault="00B5512F" w:rsidP="00FC04AB"/>
    <w:p w14:paraId="493A01B3" w14:textId="77777777" w:rsidR="00B5512F" w:rsidRDefault="00B5512F" w:rsidP="00B5512F">
      <w:pPr>
        <w:rPr>
          <w:color w:val="FF0000"/>
        </w:rPr>
      </w:pPr>
      <w:r>
        <w:t>Revised February 10, 2025</w:t>
      </w:r>
    </w:p>
    <w:p w14:paraId="51601B79" w14:textId="77777777" w:rsidR="00FC04AB" w:rsidRDefault="00FC04AB" w:rsidP="00FC04AB">
      <w:pPr>
        <w:pStyle w:val="Heading1"/>
      </w:pPr>
    </w:p>
    <w:p w14:paraId="6F0ADCED" w14:textId="77777777" w:rsidR="00FC04AB" w:rsidRPr="00754653" w:rsidRDefault="00FC04AB" w:rsidP="00FC04AB">
      <w:pPr>
        <w:pStyle w:val="Heading2"/>
        <w:jc w:val="left"/>
      </w:pPr>
      <w:bookmarkStart w:id="18" w:name="_Toc204658526"/>
      <w:bookmarkStart w:id="19" w:name="_Toc187238649"/>
      <w:r w:rsidRPr="00754653">
        <w:t>Authority to Spend</w:t>
      </w:r>
      <w:bookmarkEnd w:id="18"/>
      <w:bookmarkEnd w:id="19"/>
    </w:p>
    <w:p w14:paraId="0ECA667D" w14:textId="77777777" w:rsidR="00FC04AB" w:rsidRPr="00B5512F" w:rsidRDefault="00FC04AB" w:rsidP="00FC04AB">
      <w:r w:rsidRPr="00B5512F">
        <w:t>The Director of the Warren County Public Library is authorized to spend up to $2,000 on any single item without prior Board approval. The Director is authorized to spend from $2,001 to $24,999.99 on any single item only with the approval of the full Board. In case of extreme emergency, the Director may spend $2,000 in addition to $2,000 with the approval of any two Board members, so long as the amount does not exceed the threshold requiring a formal bidding process.</w:t>
      </w:r>
    </w:p>
    <w:p w14:paraId="05CA7C97" w14:textId="77777777" w:rsidR="00FC04AB" w:rsidRPr="00B5512F" w:rsidRDefault="00FC04AB" w:rsidP="00FC04AB"/>
    <w:p w14:paraId="441A62A7" w14:textId="77777777" w:rsidR="00B5512F" w:rsidRPr="00B5512F" w:rsidRDefault="00FC04AB" w:rsidP="00FC04AB">
      <w:r w:rsidRPr="00B5512F">
        <w:t xml:space="preserve">The Warren County Public Library may spend $25,000 or more only after completing the formal bid process as described in Illinois law (75 ILCS 16/40-45). </w:t>
      </w:r>
    </w:p>
    <w:p w14:paraId="43478A8B" w14:textId="77777777" w:rsidR="00B5512F" w:rsidRDefault="00B5512F" w:rsidP="00FC04AB">
      <w:pPr>
        <w:rPr>
          <w:color w:val="FF0000"/>
        </w:rPr>
      </w:pPr>
    </w:p>
    <w:p w14:paraId="2A9AC339" w14:textId="77777777" w:rsidR="00B5512F" w:rsidRDefault="00FC04AB" w:rsidP="00B5512F">
      <w:pPr>
        <w:rPr>
          <w:color w:val="FF0000"/>
        </w:rPr>
      </w:pPr>
      <w:r w:rsidRPr="0018150C">
        <w:rPr>
          <w:color w:val="000000"/>
        </w:rPr>
        <w:t>Revised October 09, 2</w:t>
      </w:r>
      <w:r w:rsidR="00B5512F">
        <w:rPr>
          <w:color w:val="000000"/>
        </w:rPr>
        <w:t xml:space="preserve">023, </w:t>
      </w:r>
      <w:r w:rsidR="00B5512F">
        <w:t>February 10, 2025</w:t>
      </w:r>
    </w:p>
    <w:p w14:paraId="0E403B8D" w14:textId="77777777" w:rsidR="00FC04AB" w:rsidRDefault="00FC04AB" w:rsidP="00FC04AB"/>
    <w:p w14:paraId="51393B88" w14:textId="77777777" w:rsidR="00FC04AB" w:rsidRDefault="00FC04AB" w:rsidP="00FC04AB">
      <w:pPr>
        <w:pStyle w:val="Heading2"/>
        <w:jc w:val="left"/>
      </w:pPr>
      <w:bookmarkStart w:id="20" w:name="_Toc204658527"/>
      <w:bookmarkStart w:id="21" w:name="_Toc187238650"/>
      <w:r w:rsidRPr="003043BD">
        <w:t>I</w:t>
      </w:r>
      <w:r>
        <w:t>nvestment of Public Funds</w:t>
      </w:r>
      <w:bookmarkEnd w:id="20"/>
      <w:bookmarkEnd w:id="21"/>
    </w:p>
    <w:p w14:paraId="1BADA9CC" w14:textId="77777777" w:rsidR="00FC04AB" w:rsidRDefault="00FC04AB" w:rsidP="00FC04AB">
      <w:r>
        <w:t xml:space="preserve">All investment policies and procedures of the Library will be in accordance with </w:t>
      </w:r>
      <w:smartTag w:uri="urn:schemas-microsoft-com:office:smarttags" w:element="State">
        <w:smartTag w:uri="urn:schemas-microsoft-com:office:smarttags" w:element="place">
          <w:r>
            <w:t>Illinois</w:t>
          </w:r>
        </w:smartTag>
      </w:smartTag>
      <w:r>
        <w:t xml:space="preserve"> law.  The authority of the Board of Library Trustees to control and invest public funds is defined in the Illinois Public Funds Investment Act and the investments permitted are described therein.  Administration and execution of these policies are the responsibility of the Treasurer, who is hereby designated as the “chief investment officer” of the Library acting under the authority of the Board of Library Trustees.</w:t>
      </w:r>
    </w:p>
    <w:p w14:paraId="7057C555" w14:textId="77777777" w:rsidR="00FC04AB" w:rsidRDefault="00FC04AB" w:rsidP="00FC04AB"/>
    <w:p w14:paraId="723A3FFE" w14:textId="77777777" w:rsidR="00FC04AB" w:rsidRPr="00D87095" w:rsidRDefault="00FC04AB" w:rsidP="00FC04AB">
      <w:pPr>
        <w:pStyle w:val="Heading2"/>
        <w:jc w:val="left"/>
      </w:pPr>
      <w:bookmarkStart w:id="22" w:name="_Toc204658528"/>
      <w:bookmarkStart w:id="23" w:name="_Toc187238651"/>
      <w:r w:rsidRPr="00D87095">
        <w:t>Delegation of Authority</w:t>
      </w:r>
      <w:bookmarkEnd w:id="22"/>
      <w:bookmarkEnd w:id="23"/>
    </w:p>
    <w:p w14:paraId="3FB5E5B0" w14:textId="77777777" w:rsidR="00FC04AB" w:rsidRDefault="00FC04AB" w:rsidP="00FC04AB">
      <w:pPr>
        <w:pStyle w:val="NormalWeb"/>
        <w:spacing w:before="0" w:beforeAutospacing="0" w:after="0" w:afterAutospacing="0"/>
      </w:pPr>
      <w:r>
        <w:t>Management and administrative responsibility for the investment program is delegated to the Treasurer.  The Treasurer, and by designation the Director, is responsible for establishing internal controls and written procedures for the operation of the investment program.</w:t>
      </w:r>
    </w:p>
    <w:p w14:paraId="403978DD" w14:textId="77777777" w:rsidR="00FC04AB" w:rsidRDefault="00FC04AB" w:rsidP="00FC04AB">
      <w:pPr>
        <w:pStyle w:val="NormalWeb"/>
        <w:spacing w:before="0" w:beforeAutospacing="0" w:after="0" w:afterAutospacing="0"/>
      </w:pPr>
    </w:p>
    <w:p w14:paraId="77DE8DA6" w14:textId="77777777" w:rsidR="00FC04AB" w:rsidRPr="00D87095" w:rsidRDefault="00FC04AB" w:rsidP="00FC04AB">
      <w:pPr>
        <w:pStyle w:val="Heading2"/>
        <w:jc w:val="left"/>
      </w:pPr>
      <w:bookmarkStart w:id="24" w:name="_Toc204658529"/>
      <w:bookmarkStart w:id="25" w:name="_Toc187238652"/>
      <w:r w:rsidRPr="00D87095">
        <w:t>“Prudent Person” Standard</w:t>
      </w:r>
      <w:bookmarkEnd w:id="24"/>
      <w:bookmarkEnd w:id="25"/>
    </w:p>
    <w:p w14:paraId="2FED1191" w14:textId="77777777" w:rsidR="00FC04AB" w:rsidRDefault="00FC04AB" w:rsidP="00FC04AB">
      <w:pPr>
        <w:pStyle w:val="NormalWeb"/>
        <w:spacing w:before="0" w:beforeAutospacing="0" w:after="0" w:afterAutospacing="0"/>
      </w:pPr>
      <w:r>
        <w:t xml:space="preserve">All Library investment activities shall use a “prudent person” standard of care.  This standard shall be applied in the context of managing an overall portfolio, and specifies that investments shall be made with judgment and care, under circumstances then prevailing, which persons of prudence, discretion, and intelligence exercise in the management of their own affairs, not for </w:t>
      </w:r>
      <w:r>
        <w:lastRenderedPageBreak/>
        <w:t>speculation, but for investment, considering the probable safety of their capital, as well as the probable income to be derived.</w:t>
      </w:r>
    </w:p>
    <w:p w14:paraId="34C7AFAF" w14:textId="77777777" w:rsidR="00FC04AB" w:rsidRDefault="00FC04AB" w:rsidP="00FC04AB">
      <w:pPr>
        <w:pStyle w:val="NormalWeb"/>
        <w:spacing w:before="0" w:beforeAutospacing="0" w:after="0" w:afterAutospacing="0"/>
      </w:pPr>
    </w:p>
    <w:p w14:paraId="6BAB9567" w14:textId="77777777" w:rsidR="00FC04AB" w:rsidRPr="00D87095" w:rsidRDefault="00FC04AB" w:rsidP="00FC04AB">
      <w:pPr>
        <w:pStyle w:val="Heading2"/>
        <w:jc w:val="left"/>
      </w:pPr>
      <w:bookmarkStart w:id="26" w:name="_Toc204658530"/>
      <w:bookmarkStart w:id="27" w:name="_Toc187238653"/>
      <w:r w:rsidRPr="00D87095">
        <w:t>Financial Objectives and Guidelines</w:t>
      </w:r>
      <w:bookmarkEnd w:id="26"/>
      <w:bookmarkEnd w:id="27"/>
    </w:p>
    <w:p w14:paraId="308F7F8A" w14:textId="77777777" w:rsidR="00FC04AB" w:rsidRDefault="00FC04AB" w:rsidP="00FC04AB">
      <w:pPr>
        <w:pStyle w:val="NormalWeb"/>
        <w:spacing w:before="0" w:beforeAutospacing="0" w:after="0" w:afterAutospacing="0"/>
      </w:pPr>
      <w:r w:rsidRPr="00A808BD">
        <w:rPr>
          <w:b/>
        </w:rPr>
        <w:t>Legality and safety:</w:t>
      </w:r>
      <w:r w:rsidRPr="00A808BD">
        <w:t xml:space="preserve"> </w:t>
      </w:r>
      <w:r>
        <w:t xml:space="preserve">The security of monies, whether on hand or invested, shall be the primary concern in selecting depositories of investments. Investments will be made only in securities of the </w:t>
      </w:r>
      <w:smartTag w:uri="urn:schemas-microsoft-com:office:smarttags" w:element="country-region">
        <w:smartTag w:uri="urn:schemas-microsoft-com:office:smarttags" w:element="place">
          <w:r>
            <w:t>U. S.</w:t>
          </w:r>
        </w:smartTag>
      </w:smartTag>
      <w:r>
        <w:t xml:space="preserve"> government, government agencies, or in FDIC Insured institutions, including SAIF of the FDIC.  Deposit accounts in banks or savings institutions will not exceed the amount insured by FDIC coverage unless adequately collateralized. Authorized investments include, and will primarily consist of, Certificates of Deposit, Treasury Bills and Notes, Repurchase Agreements, and any other investments allowed under state law that satisfy the investment objectives of the Library district.</w:t>
      </w:r>
    </w:p>
    <w:p w14:paraId="0C1C9300" w14:textId="77777777" w:rsidR="00FC04AB" w:rsidRDefault="00FC04AB" w:rsidP="00FC04AB">
      <w:pPr>
        <w:pStyle w:val="NormalWeb"/>
        <w:spacing w:before="0" w:beforeAutospacing="0" w:after="0" w:afterAutospacing="0"/>
      </w:pPr>
    </w:p>
    <w:p w14:paraId="3F400D83" w14:textId="77777777" w:rsidR="00FC04AB" w:rsidRDefault="00FC04AB" w:rsidP="00FC04AB">
      <w:pPr>
        <w:pStyle w:val="NormalWeb"/>
        <w:spacing w:before="0" w:beforeAutospacing="0" w:after="0" w:afterAutospacing="0"/>
      </w:pPr>
      <w:r w:rsidRPr="00A808BD">
        <w:rPr>
          <w:b/>
        </w:rPr>
        <w:t>Liquidity:</w:t>
      </w:r>
      <w:r>
        <w:t xml:space="preserve"> The investment portfolio shall remain sufficiently liquid to meet all operating requirements which might be reasonably anticipated. In general, investments should be managed to meet liquidity needs for the current month plus one more month, and any anticipated special needs.</w:t>
      </w:r>
    </w:p>
    <w:p w14:paraId="1753425E" w14:textId="77777777" w:rsidR="00FC04AB" w:rsidRDefault="00FC04AB" w:rsidP="00FC04AB">
      <w:pPr>
        <w:pStyle w:val="NormalWeb"/>
        <w:spacing w:before="0" w:beforeAutospacing="0" w:after="0" w:afterAutospacing="0"/>
        <w:rPr>
          <w:b/>
        </w:rPr>
      </w:pPr>
    </w:p>
    <w:p w14:paraId="7025D993" w14:textId="77777777" w:rsidR="00FC04AB" w:rsidRDefault="00FC04AB" w:rsidP="00FC04AB">
      <w:pPr>
        <w:pStyle w:val="NormalWeb"/>
        <w:spacing w:before="0" w:beforeAutospacing="0" w:after="0" w:afterAutospacing="0"/>
      </w:pPr>
      <w:r w:rsidRPr="00275661">
        <w:rPr>
          <w:b/>
        </w:rPr>
        <w:t>Return:</w:t>
      </w:r>
      <w:r>
        <w:t xml:space="preserve"> The Treasurer shall seek to attain a market average or better rate of return throughout budgetary and economic cycles, taking into account risk, cash flow, and legal restrictions on investments.</w:t>
      </w:r>
      <w:r w:rsidRPr="00275661">
        <w:t xml:space="preserve"> </w:t>
      </w:r>
      <w:r>
        <w:t xml:space="preserve">Within the constraints of </w:t>
      </w:r>
      <w:smartTag w:uri="urn:schemas-microsoft-com:office:smarttags" w:element="State">
        <w:smartTag w:uri="urn:schemas-microsoft-com:office:smarttags" w:element="place">
          <w:r>
            <w:t>Illinois</w:t>
          </w:r>
        </w:smartTag>
      </w:smartTag>
      <w:r>
        <w:t xml:space="preserve"> law, considerations of safety, and this investment policy, every effort should be made to maximize return on investments made. All available funds will be placed in investments or kept in interest-bearing deposit accounts. The use of U.S. Treasury Bills, average Federal Funds rate, or other stable markets can be used to determine whether market yields are being achieved.</w:t>
      </w:r>
    </w:p>
    <w:p w14:paraId="7718DCE7" w14:textId="77777777" w:rsidR="00FC04AB" w:rsidRDefault="00FC04AB" w:rsidP="00FC04AB">
      <w:pPr>
        <w:pStyle w:val="NormalWeb"/>
        <w:spacing w:before="0" w:beforeAutospacing="0" w:after="0" w:afterAutospacing="0"/>
        <w:rPr>
          <w:b/>
        </w:rPr>
      </w:pPr>
    </w:p>
    <w:p w14:paraId="0FDF778B" w14:textId="77777777" w:rsidR="00FC04AB" w:rsidRDefault="00FC04AB" w:rsidP="00FC04AB">
      <w:pPr>
        <w:pStyle w:val="NormalWeb"/>
        <w:spacing w:before="0" w:beforeAutospacing="0" w:after="0" w:afterAutospacing="0"/>
      </w:pPr>
      <w:r w:rsidRPr="00275661">
        <w:rPr>
          <w:b/>
        </w:rPr>
        <w:t>Local considerations:</w:t>
      </w:r>
      <w:r>
        <w:t xml:space="preserve"> Preference shall be given to depositories located within Warren County, Illinois, provided that the aforementioned objectives are met, and that such investments would be in compliance with all other conditions and limitations of this investment policy; however, the Board of Library Trustees may approve qualified depositories regardless of location. All investments shall be selected on the basis of competitive bids.</w:t>
      </w:r>
    </w:p>
    <w:p w14:paraId="0AF9B916" w14:textId="77777777" w:rsidR="00FC04AB" w:rsidRDefault="00FC04AB" w:rsidP="00FC04AB">
      <w:pPr>
        <w:pStyle w:val="NormalWeb"/>
        <w:spacing w:before="0" w:beforeAutospacing="0" w:after="0" w:afterAutospacing="0"/>
        <w:rPr>
          <w:b/>
        </w:rPr>
      </w:pPr>
    </w:p>
    <w:p w14:paraId="293E2D34" w14:textId="77777777" w:rsidR="00FC04AB" w:rsidRDefault="00FC04AB" w:rsidP="00FC04AB">
      <w:pPr>
        <w:pStyle w:val="NormalWeb"/>
        <w:spacing w:before="0" w:beforeAutospacing="0" w:after="0" w:afterAutospacing="0"/>
      </w:pPr>
      <w:r w:rsidRPr="00275661">
        <w:rPr>
          <w:b/>
        </w:rPr>
        <w:t>Diversification:</w:t>
      </w:r>
      <w:r>
        <w:t xml:space="preserve"> To avoid unreasonable risks, diversification of the investment portfolio shall be consistent with the objectives of investment policy.</w:t>
      </w:r>
    </w:p>
    <w:p w14:paraId="5158DDCF" w14:textId="77777777" w:rsidR="00FC04AB" w:rsidRDefault="00FC04AB" w:rsidP="00FC04AB">
      <w:pPr>
        <w:pStyle w:val="NormalWeb"/>
        <w:spacing w:before="0" w:beforeAutospacing="0" w:after="0" w:afterAutospacing="0"/>
        <w:rPr>
          <w:b/>
        </w:rPr>
      </w:pPr>
    </w:p>
    <w:p w14:paraId="594237B2" w14:textId="77777777" w:rsidR="00FC04AB" w:rsidRDefault="00FC04AB" w:rsidP="00FC04AB">
      <w:pPr>
        <w:pStyle w:val="NormalWeb"/>
        <w:spacing w:before="0" w:beforeAutospacing="0" w:after="0" w:afterAutospacing="0"/>
      </w:pPr>
      <w:r w:rsidRPr="00275661">
        <w:rPr>
          <w:b/>
        </w:rPr>
        <w:t>Simplicity of management:</w:t>
      </w:r>
      <w:r>
        <w:t xml:space="preserve"> The time required by Library administrative staff to manage investments shall be kept to a minimum.</w:t>
      </w:r>
    </w:p>
    <w:p w14:paraId="5C5F9E46" w14:textId="77777777" w:rsidR="00FC04AB" w:rsidRDefault="00FC04AB" w:rsidP="00FC04AB">
      <w:pPr>
        <w:pStyle w:val="NormalWeb"/>
        <w:spacing w:before="0" w:beforeAutospacing="0" w:after="0" w:afterAutospacing="0"/>
      </w:pPr>
    </w:p>
    <w:p w14:paraId="5B47D1DF" w14:textId="77777777" w:rsidR="00FC04AB" w:rsidRPr="00D87095" w:rsidRDefault="00FC04AB" w:rsidP="00FC04AB">
      <w:pPr>
        <w:pStyle w:val="Heading2"/>
        <w:jc w:val="left"/>
      </w:pPr>
      <w:bookmarkStart w:id="28" w:name="_Toc204658531"/>
      <w:bookmarkStart w:id="29" w:name="_Toc187238654"/>
      <w:r w:rsidRPr="00D87095">
        <w:t>Amendment</w:t>
      </w:r>
      <w:bookmarkEnd w:id="28"/>
      <w:bookmarkEnd w:id="29"/>
    </w:p>
    <w:p w14:paraId="6D4B4E2C" w14:textId="77777777" w:rsidR="00FC04AB" w:rsidRDefault="00FC04AB" w:rsidP="00FC04AB">
      <w:pPr>
        <w:pStyle w:val="NormalWeb"/>
        <w:spacing w:before="0" w:beforeAutospacing="0" w:after="0" w:afterAutospacing="0"/>
      </w:pPr>
      <w:r>
        <w:t>This policy may be reviewed from time to time and revised upon approval of the Board of Library Trustees.</w:t>
      </w:r>
    </w:p>
    <w:p w14:paraId="7D02D8FB" w14:textId="77777777" w:rsidR="00FC04AB" w:rsidRDefault="00FC04AB" w:rsidP="00FC04AB">
      <w:pPr>
        <w:pStyle w:val="NormalWeb"/>
        <w:spacing w:before="0" w:beforeAutospacing="0" w:after="0" w:afterAutospacing="0"/>
        <w:rPr>
          <w:b/>
        </w:rPr>
      </w:pPr>
    </w:p>
    <w:p w14:paraId="714AFDB5" w14:textId="77777777" w:rsidR="00FC04AB" w:rsidRPr="00D87095" w:rsidRDefault="00FC04AB" w:rsidP="00FC04AB">
      <w:pPr>
        <w:pStyle w:val="Heading2"/>
        <w:jc w:val="left"/>
      </w:pPr>
      <w:bookmarkStart w:id="30" w:name="_Toc204658532"/>
      <w:bookmarkStart w:id="31" w:name="_Toc187238655"/>
      <w:r w:rsidRPr="00D87095">
        <w:t>Bonding</w:t>
      </w:r>
      <w:bookmarkEnd w:id="30"/>
      <w:bookmarkEnd w:id="31"/>
    </w:p>
    <w:p w14:paraId="64F3F194" w14:textId="77777777" w:rsidR="00FC04AB" w:rsidRDefault="00FC04AB" w:rsidP="00FC04AB">
      <w:pPr>
        <w:pStyle w:val="NormalWeb"/>
        <w:spacing w:before="0" w:beforeAutospacing="0" w:after="0" w:afterAutospacing="0"/>
      </w:pPr>
      <w:r>
        <w:t>The Treasurer shall be bonded for the benefit of the Library for an amount determined by the Illinois State Statutes as applied to district libraries.  The surety shall be a corporate surety company.</w:t>
      </w:r>
    </w:p>
    <w:p w14:paraId="7D879919" w14:textId="77777777" w:rsidR="00FC04AB" w:rsidRDefault="00FC04AB" w:rsidP="00FC04AB">
      <w:pPr>
        <w:pStyle w:val="NormalWeb"/>
        <w:spacing w:before="0" w:beforeAutospacing="0" w:after="0" w:afterAutospacing="0"/>
      </w:pPr>
    </w:p>
    <w:p w14:paraId="56094838" w14:textId="77777777" w:rsidR="00FC04AB" w:rsidRPr="00D87095" w:rsidRDefault="00FC04AB" w:rsidP="00FC04AB">
      <w:pPr>
        <w:pStyle w:val="Heading2"/>
        <w:jc w:val="left"/>
      </w:pPr>
      <w:bookmarkStart w:id="32" w:name="_Toc204658533"/>
      <w:bookmarkStart w:id="33" w:name="_Toc187238656"/>
      <w:r w:rsidRPr="00D87095">
        <w:t>Collateralization</w:t>
      </w:r>
      <w:bookmarkEnd w:id="32"/>
      <w:bookmarkEnd w:id="33"/>
    </w:p>
    <w:p w14:paraId="3D247B2A" w14:textId="77777777" w:rsidR="00FC04AB" w:rsidRDefault="00FC04AB" w:rsidP="00FC04AB">
      <w:pPr>
        <w:pStyle w:val="NormalWeb"/>
        <w:spacing w:before="0" w:beforeAutospacing="0" w:after="0" w:afterAutospacing="0"/>
      </w:pPr>
      <w:r>
        <w:t>At all times, in order to meet the objectives of safety of capital, the Treasurer will require deposits in excess of the federally-insured amount to be collateralized to the extent of one hundred ten percent (110%) of the market value so long as maturity of collateral does not exceed 120 months or one hundred twenty percent (120%) of market value if the maturity of collateral is between 120 months and 180 months and is evidenced by an approved written agreement.</w:t>
      </w:r>
    </w:p>
    <w:p w14:paraId="3B95C689" w14:textId="77777777" w:rsidR="00FC04AB" w:rsidRDefault="00FC04AB" w:rsidP="00FC04AB">
      <w:pPr>
        <w:pStyle w:val="NormalWeb"/>
        <w:spacing w:before="0" w:beforeAutospacing="0" w:after="0" w:afterAutospacing="0"/>
      </w:pPr>
    </w:p>
    <w:p w14:paraId="7BEE4C29" w14:textId="77777777" w:rsidR="00FC04AB" w:rsidRDefault="00FC04AB" w:rsidP="00FC04AB">
      <w:pPr>
        <w:pStyle w:val="NormalWeb"/>
        <w:spacing w:before="0" w:beforeAutospacing="0" w:after="0" w:afterAutospacing="0"/>
      </w:pPr>
      <w:r>
        <w:t xml:space="preserve">Eligible collateral instruments are as currently accepted by the State of </w:t>
      </w:r>
      <w:smartTag w:uri="urn:schemas-microsoft-com:office:smarttags" w:element="State">
        <w:smartTag w:uri="urn:schemas-microsoft-com:office:smarttags" w:element="place">
          <w:r>
            <w:t>Illinois</w:t>
          </w:r>
        </w:smartTag>
      </w:smartTag>
      <w:r>
        <w:t xml:space="preserve"> (see Appendix, Exhibit A)</w:t>
      </w:r>
    </w:p>
    <w:p w14:paraId="7FECAB4A" w14:textId="77777777" w:rsidR="00FC04AB" w:rsidRDefault="00FC04AB" w:rsidP="00FC04AB">
      <w:pPr>
        <w:pStyle w:val="NormalWeb"/>
        <w:spacing w:before="0" w:beforeAutospacing="0" w:after="0" w:afterAutospacing="0"/>
        <w:ind w:left="360"/>
      </w:pPr>
    </w:p>
    <w:p w14:paraId="35743364" w14:textId="77777777" w:rsidR="00FC04AB" w:rsidRDefault="00FC04AB" w:rsidP="00FC04AB">
      <w:pPr>
        <w:pStyle w:val="NormalWeb"/>
        <w:spacing w:before="0" w:beforeAutospacing="0" w:after="0" w:afterAutospacing="0"/>
      </w:pPr>
      <w:r>
        <w:t>Maturity of acceptable collateral shall not exceed 180 months. The ratio of fair market value of collateral to the amount of funds secured shall be reviewed monthly, and additional collateral will be requested when the ratio declines below the level required. Third-party safekeeping is required for all collateral.  To accomplish this, the securities will be held at a safekeeping depository as approved from time to time by the Treasurer or the Board of Library Trustees.  Safekeeping will be documented by an approved written agreement.  Substitution, exchange, or release of securities held in safekeeping may be done upon two days prior written notice to the Treasurer.</w:t>
      </w:r>
    </w:p>
    <w:p w14:paraId="45E44065" w14:textId="77777777" w:rsidR="00FC04AB" w:rsidRDefault="00FC04AB" w:rsidP="00FC04AB">
      <w:pPr>
        <w:pStyle w:val="NormalWeb"/>
        <w:spacing w:before="0" w:beforeAutospacing="0" w:after="0" w:afterAutospacing="0"/>
        <w:rPr>
          <w:b/>
        </w:rPr>
      </w:pPr>
    </w:p>
    <w:p w14:paraId="60873DF4" w14:textId="77777777" w:rsidR="00FC04AB" w:rsidRPr="00D87095" w:rsidRDefault="00FC04AB" w:rsidP="00FC04AB">
      <w:pPr>
        <w:pStyle w:val="Heading2"/>
        <w:jc w:val="left"/>
      </w:pPr>
      <w:bookmarkStart w:id="34" w:name="_Toc204658534"/>
      <w:bookmarkStart w:id="35" w:name="_Toc187238657"/>
      <w:r w:rsidRPr="00D87095">
        <w:t>Conflicts of Interest</w:t>
      </w:r>
      <w:bookmarkEnd w:id="34"/>
      <w:bookmarkEnd w:id="35"/>
    </w:p>
    <w:p w14:paraId="3F609C9F" w14:textId="77777777" w:rsidR="00FC04AB" w:rsidRDefault="00FC04AB" w:rsidP="00FC04AB">
      <w:pPr>
        <w:pStyle w:val="NormalWeb"/>
        <w:spacing w:before="0" w:beforeAutospacing="0" w:after="0" w:afterAutospacing="0"/>
      </w:pPr>
      <w:r>
        <w:t>Officers and employees involved in the investment process shall refrain from personal activities that might conflict with the proper execution and management of this investment program, or that could impair their ability to make impartial decisions, or that could give the appearance of impropriety.</w:t>
      </w:r>
    </w:p>
    <w:p w14:paraId="78655793" w14:textId="77777777" w:rsidR="00FC04AB" w:rsidRDefault="00FC04AB" w:rsidP="00FC04AB">
      <w:pPr>
        <w:pStyle w:val="NormalWeb"/>
        <w:spacing w:before="0" w:beforeAutospacing="0" w:after="0" w:afterAutospacing="0"/>
      </w:pPr>
    </w:p>
    <w:p w14:paraId="62DD9E1B" w14:textId="77777777" w:rsidR="00FC04AB" w:rsidRPr="00D87095" w:rsidRDefault="00FC04AB" w:rsidP="00FC04AB">
      <w:pPr>
        <w:pStyle w:val="Heading2"/>
        <w:jc w:val="left"/>
      </w:pPr>
      <w:bookmarkStart w:id="36" w:name="_Toc204658535"/>
      <w:bookmarkStart w:id="37" w:name="_Toc187238658"/>
      <w:r w:rsidRPr="00D87095">
        <w:t>Financial Institutions</w:t>
      </w:r>
      <w:bookmarkEnd w:id="36"/>
      <w:bookmarkEnd w:id="37"/>
    </w:p>
    <w:p w14:paraId="6B076DD0" w14:textId="77777777" w:rsidR="00FC04AB" w:rsidRDefault="00FC04AB" w:rsidP="00FC04AB">
      <w:pPr>
        <w:pStyle w:val="NormalWeb"/>
        <w:spacing w:before="0" w:beforeAutospacing="0" w:after="0" w:afterAutospacing="0"/>
      </w:pPr>
      <w:r>
        <w:t>The Board of Library Trustees will have the sole responsibility to select which financial institutions will be depositories for the district Library. Any financial institution, upon meeting the requirements of the Illinois Compiled Statutes and of this policy, may request to become a depository for the Library. The Board of Library Trustees will take into consideration security, size, location, financial condition, service, fees, competitiveness and the community relations involvement of the financial institution when choosing depositories.  The Treasurer will maintain a list of financial institutions authorized to provide depository services.</w:t>
      </w:r>
    </w:p>
    <w:p w14:paraId="170CB602" w14:textId="77777777" w:rsidR="00FC04AB" w:rsidRDefault="00FC04AB" w:rsidP="00FC04AB">
      <w:pPr>
        <w:pStyle w:val="Heading2"/>
        <w:jc w:val="left"/>
      </w:pPr>
    </w:p>
    <w:p w14:paraId="5DAF1E80" w14:textId="77777777" w:rsidR="00FC04AB" w:rsidRPr="00D87095" w:rsidRDefault="00FC04AB" w:rsidP="00FC04AB">
      <w:pPr>
        <w:pStyle w:val="Heading2"/>
        <w:jc w:val="left"/>
      </w:pPr>
      <w:bookmarkStart w:id="38" w:name="_Toc204658536"/>
      <w:bookmarkStart w:id="39" w:name="_Toc187238659"/>
      <w:r w:rsidRPr="00D87095">
        <w:t>Periodic Review</w:t>
      </w:r>
      <w:bookmarkEnd w:id="38"/>
      <w:bookmarkEnd w:id="39"/>
    </w:p>
    <w:p w14:paraId="2232020C" w14:textId="77777777" w:rsidR="00FC04AB" w:rsidRDefault="00FC04AB" w:rsidP="00FC04AB">
      <w:pPr>
        <w:pStyle w:val="NormalWeb"/>
        <w:spacing w:before="0" w:beforeAutospacing="0" w:after="0" w:afterAutospacing="0"/>
      </w:pPr>
      <w:r>
        <w:t>Annual independent review which assures compliance within the investment policy will be accomplished with external auditors.</w:t>
      </w:r>
    </w:p>
    <w:p w14:paraId="73854F43" w14:textId="77777777" w:rsidR="00FC04AB" w:rsidRDefault="00FC04AB" w:rsidP="00FC04AB">
      <w:pPr>
        <w:pStyle w:val="NormalWeb"/>
        <w:spacing w:before="0" w:beforeAutospacing="0" w:after="0" w:afterAutospacing="0"/>
        <w:rPr>
          <w:b/>
        </w:rPr>
      </w:pPr>
    </w:p>
    <w:p w14:paraId="5C3EB36D" w14:textId="77777777" w:rsidR="00FC04AB" w:rsidRPr="00D87095" w:rsidRDefault="00FC04AB" w:rsidP="00FC04AB">
      <w:pPr>
        <w:pStyle w:val="Heading2"/>
        <w:jc w:val="left"/>
      </w:pPr>
      <w:bookmarkStart w:id="40" w:name="_Toc204658537"/>
      <w:bookmarkStart w:id="41" w:name="_Toc187238660"/>
      <w:r w:rsidRPr="00D87095">
        <w:t>Reporting</w:t>
      </w:r>
      <w:bookmarkEnd w:id="40"/>
      <w:bookmarkEnd w:id="41"/>
    </w:p>
    <w:p w14:paraId="6C7640A0" w14:textId="77777777" w:rsidR="00FC04AB" w:rsidRDefault="00FC04AB" w:rsidP="00FC04AB">
      <w:pPr>
        <w:pStyle w:val="NormalWeb"/>
        <w:spacing w:before="0" w:beforeAutospacing="0" w:after="0" w:afterAutospacing="0"/>
      </w:pPr>
      <w:r>
        <w:t xml:space="preserve">Investments, fund balances, and the status of such accounts will be reported at each regularly- scheduled meeting of the Library Board, and at least quarterly will include information regarding securities in the portfolio by class or type, book value, income earned, and market value as of the report date.  At least annually, the Treasurer shall review this policy for any needed modifications and report to the Board on its effectiveness in meeting the Library’s need for </w:t>
      </w:r>
      <w:r>
        <w:lastRenderedPageBreak/>
        <w:t>safety, liquidity, rate of return, diversification and general performance.  These reports will be available to the general public upon request.</w:t>
      </w:r>
    </w:p>
    <w:p w14:paraId="0F9A26C6" w14:textId="77777777" w:rsidR="00FC04AB" w:rsidRPr="00D87095" w:rsidRDefault="00FC04AB" w:rsidP="00FC04AB">
      <w:pPr>
        <w:pStyle w:val="Heading2"/>
        <w:jc w:val="left"/>
      </w:pPr>
    </w:p>
    <w:p w14:paraId="27CE3C18" w14:textId="77777777" w:rsidR="00FC04AB" w:rsidRPr="00D87095" w:rsidRDefault="00FC04AB" w:rsidP="00FC04AB">
      <w:pPr>
        <w:pStyle w:val="Heading2"/>
        <w:jc w:val="left"/>
      </w:pPr>
      <w:bookmarkStart w:id="42" w:name="_Toc204658538"/>
      <w:bookmarkStart w:id="43" w:name="_Toc187238661"/>
      <w:r w:rsidRPr="00D87095">
        <w:t>Routine Banking Procedures</w:t>
      </w:r>
      <w:bookmarkEnd w:id="42"/>
      <w:bookmarkEnd w:id="43"/>
    </w:p>
    <w:p w14:paraId="2DE4271B" w14:textId="77777777" w:rsidR="00FC04AB" w:rsidRDefault="00FC04AB" w:rsidP="00FC04AB">
      <w:pPr>
        <w:pStyle w:val="NormalWeb"/>
        <w:spacing w:before="0" w:beforeAutospacing="0" w:after="0" w:afterAutospacing="0"/>
      </w:pPr>
      <w:r>
        <w:t>The Director of the Warren County Public Library is authorized to make deposits into appropriate Library accounts. Such deposits include, but are not limited to, the deposit of accumulated fees, gifts, donations, grants, and tax receipts.  The Director is also authorized to transfer funds from one Library account to another Library account for payment of monthly Library bills, but is not authorized to sign checks, or receive cash from Library accounts except with the additional signature of an appropriate Board member.</w:t>
      </w:r>
    </w:p>
    <w:p w14:paraId="24BD0E1A" w14:textId="77777777" w:rsidR="00FC04AB" w:rsidRDefault="00FC04AB" w:rsidP="00FC04AB">
      <w:pPr>
        <w:pStyle w:val="NormalWeb"/>
        <w:spacing w:before="0" w:beforeAutospacing="0" w:after="0" w:afterAutospacing="0"/>
      </w:pPr>
    </w:p>
    <w:p w14:paraId="03D2C661" w14:textId="77777777" w:rsidR="00FC04AB" w:rsidRPr="00D87095" w:rsidRDefault="00FC04AB" w:rsidP="00FC04AB">
      <w:pPr>
        <w:pStyle w:val="Heading2"/>
        <w:jc w:val="left"/>
      </w:pPr>
      <w:bookmarkStart w:id="44" w:name="_Toc204658539"/>
      <w:bookmarkStart w:id="45" w:name="_Toc187238662"/>
      <w:r w:rsidRPr="00D87095">
        <w:t>Security Controls</w:t>
      </w:r>
      <w:bookmarkEnd w:id="44"/>
      <w:bookmarkEnd w:id="45"/>
    </w:p>
    <w:p w14:paraId="48111CED" w14:textId="77777777" w:rsidR="00FC04AB" w:rsidRDefault="00FC04AB" w:rsidP="00FC04AB">
      <w:pPr>
        <w:pStyle w:val="NormalWeb"/>
        <w:spacing w:before="0" w:beforeAutospacing="0" w:after="0" w:afterAutospacing="0"/>
      </w:pPr>
      <w:r>
        <w:t>At all times, two or more signatures, as designated by the Board of Library Trustees, are required for financial accounts of the office.  Authorized signatories are not permitted to reconcile bank accounts at any time.  In addition to these guidelines, the Treasurer shall establish a system of internal controls and written operational procedures designed to prevent loss, theft, or misuse of funds.</w:t>
      </w:r>
    </w:p>
    <w:p w14:paraId="538F97F3" w14:textId="77777777" w:rsidR="00FC04AB" w:rsidRDefault="00FC04AB" w:rsidP="00FC04AB">
      <w:pPr>
        <w:pStyle w:val="Heading1"/>
      </w:pPr>
    </w:p>
    <w:p w14:paraId="46C515AD" w14:textId="77777777" w:rsidR="00FC04AB" w:rsidRDefault="00FC04AB" w:rsidP="00FC04AB">
      <w:pPr>
        <w:pStyle w:val="Heading1"/>
        <w:jc w:val="center"/>
      </w:pPr>
      <w:bookmarkStart w:id="46" w:name="_Toc187238663"/>
      <w:bookmarkStart w:id="47" w:name="_Toc204485932"/>
      <w:bookmarkStart w:id="48" w:name="_Toc204658540"/>
      <w:r>
        <w:t>CARRYING GUNS ON LIBRARY PROPERTY POLICY</w:t>
      </w:r>
      <w:bookmarkEnd w:id="46"/>
    </w:p>
    <w:p w14:paraId="11DD63DE" w14:textId="77777777" w:rsidR="00FC04AB" w:rsidRPr="008E2AA3" w:rsidRDefault="00FC04AB" w:rsidP="00FC04AB">
      <w:r>
        <w:t>The Warren County Public Library follows Illinois State Law which prohibits the carrying of any weapon, concealed or partially concealed, in the library building or on library property. In conformance with State Statute, the Library will post at all entrances to the building required signs as approved by the State Police. Any violators will be reported to law enforcement and prosecuted to the fullest extent of the law.</w:t>
      </w:r>
    </w:p>
    <w:p w14:paraId="754D0334" w14:textId="77777777" w:rsidR="00FC04AB" w:rsidRDefault="00FC04AB" w:rsidP="00FC04AB">
      <w:pPr>
        <w:pStyle w:val="Heading1"/>
        <w:jc w:val="center"/>
      </w:pPr>
    </w:p>
    <w:p w14:paraId="2680CDA4" w14:textId="77777777" w:rsidR="00FC04AB" w:rsidRDefault="00FC04AB" w:rsidP="00FC04AB">
      <w:pPr>
        <w:pStyle w:val="Heading1"/>
        <w:jc w:val="center"/>
      </w:pPr>
      <w:bookmarkStart w:id="49" w:name="_Toc187238664"/>
      <w:r>
        <w:t>CELL PHONE POLICY</w:t>
      </w:r>
      <w:bookmarkEnd w:id="47"/>
      <w:bookmarkEnd w:id="48"/>
      <w:bookmarkEnd w:id="49"/>
    </w:p>
    <w:p w14:paraId="365DC7D9" w14:textId="77777777" w:rsidR="00FC04AB" w:rsidRDefault="00FC04AB" w:rsidP="00FC04AB">
      <w:r>
        <w:t>The use of cell phones in the library is discouraged.  Cell phones are to be silenced before entering the library.  No cell phone conversations are to be conducted while in the Library unless the conversation is business related and permission has been granted by a staff member.</w:t>
      </w:r>
    </w:p>
    <w:p w14:paraId="46C89D4F" w14:textId="77777777" w:rsidR="00FC04AB" w:rsidRDefault="00FC04AB" w:rsidP="00FC04AB"/>
    <w:p w14:paraId="1947B27F" w14:textId="77777777" w:rsidR="00FC04AB" w:rsidRDefault="00FC04AB" w:rsidP="00FC04AB">
      <w:pPr>
        <w:pStyle w:val="Heading1"/>
        <w:jc w:val="center"/>
      </w:pPr>
      <w:bookmarkStart w:id="50" w:name="_Toc204485933"/>
      <w:bookmarkStart w:id="51" w:name="_Toc204658541"/>
      <w:bookmarkStart w:id="52" w:name="_Toc187238665"/>
      <w:r>
        <w:t>CIRCULATION</w:t>
      </w:r>
      <w:bookmarkEnd w:id="50"/>
      <w:bookmarkEnd w:id="51"/>
      <w:bookmarkEnd w:id="52"/>
    </w:p>
    <w:p w14:paraId="6E9780F5" w14:textId="77777777" w:rsidR="00FC04AB" w:rsidRPr="00D87095" w:rsidRDefault="00FC04AB" w:rsidP="00FC04AB">
      <w:pPr>
        <w:pStyle w:val="Heading2"/>
        <w:jc w:val="left"/>
      </w:pPr>
      <w:bookmarkStart w:id="53" w:name="_Toc204658542"/>
      <w:bookmarkStart w:id="54" w:name="_Toc187238666"/>
      <w:r w:rsidRPr="00D87095">
        <w:t>Registration Requirements</w:t>
      </w:r>
      <w:bookmarkEnd w:id="53"/>
      <w:bookmarkEnd w:id="54"/>
    </w:p>
    <w:p w14:paraId="453B3A81" w14:textId="77777777" w:rsidR="00FC04AB" w:rsidRDefault="00FC04AB" w:rsidP="00FC04AB">
      <w:r>
        <w:t>The Warren County Public Library is a tax-supported public library.  This means that people residing within the jurisdictional boundaries of the Warren County Public Library pay taxes to support the Library.  Those people who live within the jurisdictional boundaries of the Warren County Public Library need pay no additional fee to be eligible to receive their first library cards.  Library cards are renewed every three years without additional fees, provided the library card holder continues to reside within the jurisdictional boundaries of the Warren County Public Library, and is a patron in good standing.  There is a fee of $1.00 to replace a damaged, destroyed, lost or stolen library card.</w:t>
      </w:r>
    </w:p>
    <w:p w14:paraId="0C403850" w14:textId="77777777" w:rsidR="00FC04AB" w:rsidRDefault="00FC04AB" w:rsidP="00FC04AB"/>
    <w:p w14:paraId="16BD198D" w14:textId="77777777" w:rsidR="00FC04AB" w:rsidRDefault="00FC04AB" w:rsidP="00FC04AB">
      <w:r>
        <w:t xml:space="preserve">As a resident cardholder, the borrower identified on the valid borrower’s card may physically take his or her library card to another </w:t>
      </w:r>
      <w:smartTag w:uri="urn:schemas-microsoft-com:office:smarttags" w:element="State">
        <w:smartTag w:uri="urn:schemas-microsoft-com:office:smarttags" w:element="place">
          <w:r>
            <w:t>Illinois</w:t>
          </w:r>
        </w:smartTag>
      </w:smartTag>
      <w:r>
        <w:t xml:space="preserve"> library to borrow materials.  Those materials are the responsibility of the individual who borrows them, and are subject to all of the rules, and regulations of the lending library.</w:t>
      </w:r>
    </w:p>
    <w:p w14:paraId="6F89EA72" w14:textId="77777777" w:rsidR="00FC04AB" w:rsidRDefault="00FC04AB" w:rsidP="00FC04AB"/>
    <w:p w14:paraId="18F40869" w14:textId="77777777" w:rsidR="00FC04AB" w:rsidRPr="00D811E3" w:rsidRDefault="00FC04AB" w:rsidP="00FC04AB">
      <w:r>
        <w:lastRenderedPageBreak/>
        <w:t xml:space="preserve">Individuals residing beyond the jurisdictional boundaries of the Warren County Public Library, and not within the boundaries of another public library, and owning no property within the jurisdictional boundaries of the Warren County Public Library may purchase a non-resident card for a </w:t>
      </w:r>
      <w:r w:rsidRPr="00D811E3">
        <w:t xml:space="preserve">price based on what the average </w:t>
      </w:r>
      <w:smartTag w:uri="urn:schemas-microsoft-com:office:smarttags" w:element="place">
        <w:smartTag w:uri="urn:schemas-microsoft-com:office:smarttags" w:element="PlaceName">
          <w:r w:rsidRPr="00D811E3">
            <w:t>Warren</w:t>
          </w:r>
        </w:smartTag>
        <w:r w:rsidRPr="00D811E3">
          <w:t xml:space="preserve"> </w:t>
        </w:r>
        <w:smartTag w:uri="urn:schemas-microsoft-com:office:smarttags" w:element="PlaceName">
          <w:r w:rsidRPr="00D811E3">
            <w:t>County</w:t>
          </w:r>
        </w:smartTag>
      </w:smartTag>
      <w:r w:rsidRPr="00D811E3">
        <w:t xml:space="preserve"> family pays to the Library in taxes every year.  This fee entitles the entire family to use the Warren County Public Library, but not neighboring libraries. Qualifying, non-resident students ages 3-17 seeking a library card are exempt from paying the non-resident fee. </w:t>
      </w:r>
    </w:p>
    <w:p w14:paraId="64F35452" w14:textId="77777777" w:rsidR="00FC04AB" w:rsidRPr="00D811E3" w:rsidRDefault="00FC04AB" w:rsidP="00FC04AB"/>
    <w:p w14:paraId="65F6C61F" w14:textId="77777777" w:rsidR="00FC04AB" w:rsidRPr="00D811E3" w:rsidRDefault="00FC04AB" w:rsidP="00FC04AB">
      <w:r w:rsidRPr="00D811E3">
        <w:t>If one resides beyond the jurisdictional boundaries of the Warren County Public Library, but owns property within the jurisdictional boundaries of Warren County Public Library, upon presentation of a tax bill bearing his/her name, that person may have one library card for the exclusive use of the individual and his/her immediate family without additional payment.</w:t>
      </w:r>
    </w:p>
    <w:p w14:paraId="471B8886" w14:textId="77777777" w:rsidR="00FC04AB" w:rsidRPr="00D811E3" w:rsidRDefault="00FC04AB" w:rsidP="00FC04AB"/>
    <w:p w14:paraId="065160CA" w14:textId="77777777" w:rsidR="00FC04AB" w:rsidRPr="00D811E3" w:rsidRDefault="00FC04AB" w:rsidP="00FC04AB">
      <w:r w:rsidRPr="00D811E3">
        <w:t xml:space="preserve">An adult wishing to register for a borrower’s card, renew an expired borrower’s card, or replace a lost, stolen, damaged or destroyed borrower’s card at the Warren County Public Library must bring with him/her two forms of identification, at least one of which bears his/her name and address.  These forms of identification include, but are not limited to, driver’s license, utility bills, mail, or voter’s registration card.  </w:t>
      </w:r>
    </w:p>
    <w:p w14:paraId="7AFACC44" w14:textId="77777777" w:rsidR="00FC04AB" w:rsidRPr="00D811E3" w:rsidRDefault="00FC04AB" w:rsidP="00FC04AB"/>
    <w:p w14:paraId="027B5753" w14:textId="77777777" w:rsidR="00FC04AB" w:rsidRPr="00D811E3" w:rsidRDefault="00FC04AB" w:rsidP="00FC04AB">
      <w:r w:rsidRPr="00D811E3">
        <w:t>A child may receive her/his first library card upon entering kindergarten.  Children under the age of 16 must have a parent’s signature on any initial application for a library card.  The application must be completed with both the child and adult present in the Library.  Children under the age of 16 may use the proof of residency provided by a parent.  Children 16 and over may choose to provide their own proof of residency, or to use that of a parent.</w:t>
      </w:r>
    </w:p>
    <w:p w14:paraId="50D1C020" w14:textId="77777777" w:rsidR="00FC04AB" w:rsidRDefault="00FC04AB" w:rsidP="00FC04AB">
      <w:pPr>
        <w:pStyle w:val="CcList"/>
      </w:pPr>
    </w:p>
    <w:p w14:paraId="19C47594" w14:textId="77777777" w:rsidR="00FC04AB" w:rsidRPr="00D87095" w:rsidRDefault="00FC04AB" w:rsidP="00FC04AB">
      <w:pPr>
        <w:pStyle w:val="Heading2"/>
        <w:jc w:val="left"/>
      </w:pPr>
      <w:bookmarkStart w:id="55" w:name="_Toc204658543"/>
      <w:bookmarkStart w:id="56" w:name="_Toc187238667"/>
      <w:r w:rsidRPr="00D87095">
        <w:t>Borrowing Privileges</w:t>
      </w:r>
      <w:bookmarkEnd w:id="55"/>
      <w:bookmarkEnd w:id="56"/>
    </w:p>
    <w:p w14:paraId="20DF731A" w14:textId="77777777" w:rsidR="00FC04AB" w:rsidRDefault="00FC04AB" w:rsidP="00FC04AB">
      <w:r>
        <w:t>An individual presenting his/her valid borrower’s card (not a family member’s or other patron’s card) issued by the Warren County Public Library is eligible to borrow materials from the Warren County Public Library when no outstanding fees in excess of $5.00 have accrued to that library card. The Library staff may not waive this regulation without the specific permission of the Director.  However, the patron may request and receive a 24-hour hold on the item(s) he or she wishes to check out to allow the patron time to correct the situation which has resulted in the loss of eligibility to borrow.</w:t>
      </w:r>
    </w:p>
    <w:p w14:paraId="374F7919" w14:textId="77777777" w:rsidR="00FC04AB" w:rsidRDefault="00FC04AB" w:rsidP="00FC04AB"/>
    <w:p w14:paraId="7EE586F3" w14:textId="77777777" w:rsidR="00FC04AB" w:rsidRDefault="00FC04AB" w:rsidP="00FC04AB">
      <w:r>
        <w:t xml:space="preserve">An individual presenting a valid card from another public library in </w:t>
      </w:r>
      <w:smartTag w:uri="urn:schemas-microsoft-com:office:smarttags" w:element="State">
        <w:smartTag w:uri="urn:schemas-microsoft-com:office:smarttags" w:element="place">
          <w:r>
            <w:t>Illinois</w:t>
          </w:r>
        </w:smartTag>
      </w:smartTag>
      <w:r>
        <w:t xml:space="preserve"> may borrow materials from the Warren County Public Library.  The card must have the name of the individual presenting it, and an expiration date in the future.  </w:t>
      </w:r>
    </w:p>
    <w:p w14:paraId="4677146F" w14:textId="77777777" w:rsidR="00FC04AB" w:rsidRDefault="00FC04AB" w:rsidP="00FC04AB">
      <w:pPr>
        <w:rPr>
          <w:b/>
        </w:rPr>
      </w:pPr>
    </w:p>
    <w:p w14:paraId="6157BF6A" w14:textId="77777777" w:rsidR="00FC04AB" w:rsidRPr="00D87095" w:rsidRDefault="00FC04AB" w:rsidP="00FC04AB">
      <w:pPr>
        <w:pStyle w:val="Heading2"/>
        <w:jc w:val="left"/>
      </w:pPr>
      <w:bookmarkStart w:id="57" w:name="_Toc204658544"/>
      <w:bookmarkStart w:id="58" w:name="_Toc187238668"/>
      <w:r w:rsidRPr="00D87095">
        <w:t>Interlibrary Loan</w:t>
      </w:r>
      <w:bookmarkEnd w:id="57"/>
      <w:bookmarkEnd w:id="58"/>
    </w:p>
    <w:p w14:paraId="7E571E38" w14:textId="77777777" w:rsidR="00FC04AB" w:rsidRDefault="00FC04AB" w:rsidP="00FC04AB">
      <w:r>
        <w:t>When patrons want material that is not available within the Warren County Public Library, another agency may be asked to provide it. This is the process of interlibrary loan. Materials borrowed through interlibrary loan have a circulation period of two weeks. Option for renewal will be decided by the lending library. The Warren County Public Library asks that patrons respect the date by which those materials must be returned to their home libraries.</w:t>
      </w:r>
    </w:p>
    <w:p w14:paraId="6F2F4CF1" w14:textId="77777777" w:rsidR="00FC04AB" w:rsidRDefault="00FC04AB" w:rsidP="00FC04AB"/>
    <w:p w14:paraId="04A7AA79" w14:textId="77777777" w:rsidR="00FC04AB" w:rsidRDefault="00FC04AB" w:rsidP="00FC04AB">
      <w:r>
        <w:lastRenderedPageBreak/>
        <w:t>When the Warren County Public Library is lax in returning materials borrowed through interlibrary loan, the Library can lose the privilege of borrowing materials in that way for any of its patrons. It is crucial, therefore, that materials borrowed through interlibrary loan be returned in a timely manner.  Habitual failure to do so may result in individual loss of the privilege in order to preserve the privilege for other library patrons.  Any charges assessed by the lending library will be paid by the borrower.  If a borrower loses an interlibrary loan item, that person is responsible for paying the fees charged by that library to replace the item.</w:t>
      </w:r>
    </w:p>
    <w:p w14:paraId="2F438D3E" w14:textId="77777777" w:rsidR="00FC04AB" w:rsidRDefault="00FC04AB" w:rsidP="00FC04AB">
      <w:pPr>
        <w:rPr>
          <w:b/>
        </w:rPr>
      </w:pPr>
    </w:p>
    <w:p w14:paraId="4D8E6095" w14:textId="77777777" w:rsidR="00FC04AB" w:rsidRPr="00D87095" w:rsidRDefault="00FC04AB" w:rsidP="00FC04AB">
      <w:pPr>
        <w:pStyle w:val="Heading2"/>
        <w:jc w:val="left"/>
      </w:pPr>
      <w:bookmarkStart w:id="59" w:name="_Toc204658545"/>
      <w:bookmarkStart w:id="60" w:name="_Toc187238669"/>
      <w:r w:rsidRPr="00D87095">
        <w:t>Loans and Renewals</w:t>
      </w:r>
      <w:bookmarkEnd w:id="59"/>
      <w:bookmarkEnd w:id="60"/>
    </w:p>
    <w:p w14:paraId="6A1C24E5" w14:textId="77777777" w:rsidR="00FC04AB" w:rsidRDefault="00FC04AB" w:rsidP="00FC04AB">
      <w:r w:rsidRPr="009F14A5">
        <w:t xml:space="preserve">The Warren County Public Library circulates a variety of materials in a variety of formats, including but not limited to books, magazines, audiobooks, and movies.  Each patron may have a maximum of 50 items checked out at one time. All items have a two-week checkout period. Patrons may renew items up to two times, if eligible. Some reference materials are available for use in the library, but not available for check-out. </w:t>
      </w:r>
    </w:p>
    <w:p w14:paraId="54C04D31" w14:textId="77777777" w:rsidR="00FC04AB" w:rsidRDefault="00FC04AB" w:rsidP="00FC04AB">
      <w:pPr>
        <w:rPr>
          <w:b/>
        </w:rPr>
      </w:pPr>
      <w:bookmarkStart w:id="61" w:name="_Toc204330284"/>
    </w:p>
    <w:p w14:paraId="705E2F22" w14:textId="77777777" w:rsidR="00FC04AB" w:rsidRPr="00D811E3" w:rsidRDefault="00FC04AB" w:rsidP="00FC04AB">
      <w:pPr>
        <w:pStyle w:val="Heading2"/>
        <w:jc w:val="left"/>
      </w:pPr>
      <w:bookmarkStart w:id="62" w:name="_Toc187238670"/>
      <w:bookmarkEnd w:id="61"/>
      <w:r w:rsidRPr="00D811E3">
        <w:t>Holds</w:t>
      </w:r>
      <w:bookmarkEnd w:id="62"/>
    </w:p>
    <w:p w14:paraId="68431F7D" w14:textId="77777777" w:rsidR="00FC04AB" w:rsidRPr="00D811E3" w:rsidRDefault="00FC04AB" w:rsidP="00FC04AB">
      <w:r w:rsidRPr="00D811E3">
        <w:t xml:space="preserve">A patron may reserve any library item which is not immediately available for patron use, but which is in the collection of the Warren County Public Library.  When the reserved item becomes available, the Library will notify the patron via telephone or email.  If the patron is not available to answer the telephone, a message will be left.  The date of the message will be noted and the material will be held for the patron for a period of 10 days.  After 10 days, if another patron is also waiting for the item, that patron will be notified of its availability.  If the reserved item has not been picked up, the item will be reshelved or returned to the home library.  </w:t>
      </w:r>
    </w:p>
    <w:p w14:paraId="721BED3A" w14:textId="77777777" w:rsidR="00FC04AB" w:rsidRDefault="00FC04AB" w:rsidP="00FC04AB">
      <w:pPr>
        <w:pStyle w:val="Heading2"/>
        <w:jc w:val="left"/>
      </w:pPr>
    </w:p>
    <w:p w14:paraId="3468BCB6" w14:textId="77777777" w:rsidR="00FC04AB" w:rsidRPr="00D87095" w:rsidRDefault="00FC04AB" w:rsidP="00FC04AB">
      <w:pPr>
        <w:pStyle w:val="Heading2"/>
        <w:jc w:val="left"/>
      </w:pPr>
      <w:bookmarkStart w:id="63" w:name="_Toc204658547"/>
      <w:bookmarkStart w:id="64" w:name="_Toc187238671"/>
      <w:r w:rsidRPr="00D87095">
        <w:t>Fees</w:t>
      </w:r>
      <w:bookmarkEnd w:id="63"/>
      <w:bookmarkEnd w:id="64"/>
    </w:p>
    <w:p w14:paraId="311C68A9" w14:textId="77777777" w:rsidR="00FC04AB" w:rsidRDefault="00FC04AB" w:rsidP="00FC04AB">
      <w:r w:rsidRPr="002A36D6">
        <w:rPr>
          <w:b/>
        </w:rPr>
        <w:t>Computer printout</w:t>
      </w:r>
      <w:r>
        <w:rPr>
          <w:b/>
        </w:rPr>
        <w:t xml:space="preserve"> &amp; Copie</w:t>
      </w:r>
      <w:r w:rsidRPr="002A36D6">
        <w:rPr>
          <w:b/>
        </w:rPr>
        <w:t>s</w:t>
      </w:r>
      <w:r>
        <w:rPr>
          <w:b/>
        </w:rPr>
        <w:t xml:space="preserve">:  </w:t>
      </w:r>
      <w:r>
        <w:t>15 cents per page (B&amp;W</w:t>
      </w:r>
      <w:r w:rsidRPr="00D811E3">
        <w:t xml:space="preserve">), 40 cents per page for 11x17 copies, </w:t>
      </w:r>
      <w:r>
        <w:t xml:space="preserve">50 cents per page (Color), </w:t>
      </w:r>
    </w:p>
    <w:p w14:paraId="29E7ED5E" w14:textId="77777777" w:rsidR="00FC04AB" w:rsidRDefault="00FC04AB" w:rsidP="00FC04AB"/>
    <w:p w14:paraId="4189FE0C" w14:textId="77777777" w:rsidR="00FC04AB" w:rsidRDefault="00FC04AB" w:rsidP="00FC04AB">
      <w:r w:rsidRPr="002A36D6">
        <w:rPr>
          <w:b/>
        </w:rPr>
        <w:t>Fax/receipt</w:t>
      </w:r>
      <w:r>
        <w:rPr>
          <w:b/>
        </w:rPr>
        <w:t xml:space="preserve">:  </w:t>
      </w:r>
      <w:r>
        <w:t xml:space="preserve">50 cents per page; the Warren County Public Library will notify the recipient of the arrival of a fax.  The fax will be held by the Library for one week and then discarded if not picked up.  </w:t>
      </w:r>
    </w:p>
    <w:p w14:paraId="65E3F676" w14:textId="77777777" w:rsidR="00FC04AB" w:rsidRDefault="00FC04AB" w:rsidP="00FC04AB">
      <w:pPr>
        <w:rPr>
          <w:b/>
        </w:rPr>
      </w:pPr>
    </w:p>
    <w:p w14:paraId="7573007B" w14:textId="77777777" w:rsidR="00FC04AB" w:rsidRDefault="00FC04AB" w:rsidP="00FC04AB">
      <w:r w:rsidRPr="002A36D6">
        <w:rPr>
          <w:b/>
        </w:rPr>
        <w:t>Fax/transmission</w:t>
      </w:r>
      <w:r>
        <w:rPr>
          <w:b/>
        </w:rPr>
        <w:t xml:space="preserve">:  </w:t>
      </w:r>
      <w:r>
        <w:t xml:space="preserve">$1.00 per page; faxes are sent only within the continental </w:t>
      </w:r>
      <w:smartTag w:uri="urn:schemas-microsoft-com:office:smarttags" w:element="country-region">
        <w:smartTag w:uri="urn:schemas-microsoft-com:office:smarttags" w:element="place">
          <w:r>
            <w:t>United States</w:t>
          </w:r>
        </w:smartTag>
      </w:smartTag>
      <w:r>
        <w:t>.  The cover sheet is excluded from the per page fee if the fax (including cover sheet) is more than one page in length.</w:t>
      </w:r>
    </w:p>
    <w:p w14:paraId="57E652F0" w14:textId="77777777" w:rsidR="00FC04AB" w:rsidRDefault="00FC04AB" w:rsidP="00FC04AB"/>
    <w:p w14:paraId="3A089C87" w14:textId="77777777" w:rsidR="00FC04AB" w:rsidRPr="00D4163D" w:rsidRDefault="00FC04AB" w:rsidP="00FC04AB">
      <w:r w:rsidRPr="00B443F5">
        <w:rPr>
          <w:b/>
        </w:rPr>
        <w:t>Laminating:</w:t>
      </w:r>
      <w:r w:rsidRPr="00D4163D">
        <w:t xml:space="preserve"> 25 cents per 3x5, 50 cents per 5x7, $1 per 8 ½ x 11, $1.50 per 11x17 </w:t>
      </w:r>
    </w:p>
    <w:p w14:paraId="7769AAA0" w14:textId="77777777" w:rsidR="00FC04AB" w:rsidRPr="00583931" w:rsidRDefault="00FC04AB" w:rsidP="00FC04AB"/>
    <w:p w14:paraId="2BC3B62F" w14:textId="77777777" w:rsidR="00FC04AB" w:rsidRPr="003055C9" w:rsidRDefault="00FC04AB" w:rsidP="00FC04AB">
      <w:r w:rsidRPr="00583931">
        <w:rPr>
          <w:b/>
        </w:rPr>
        <w:t>Lost and damaged items:</w:t>
      </w:r>
      <w:r w:rsidRPr="003055C9">
        <w:t xml:space="preserve"> The charge to replace a lost library card is $1.00. All library materials borrowed are the respons</w:t>
      </w:r>
      <w:r>
        <w:t xml:space="preserve">ibility of the library patron. </w:t>
      </w:r>
      <w:r w:rsidRPr="003055C9">
        <w:t xml:space="preserve">The purchase price showing in the circulation program will be charged to any patron who borrows and loses or damages beyond repair any library item. If the item is found by the patron after payment, the Library will refund the price that was charged for the item, but only with presentation of the receipt received at time of payment. In the case of children under the age of 18, it is the parent’s responsibility to pay for lost </w:t>
      </w:r>
      <w:r>
        <w:t xml:space="preserve">or damaged items. </w:t>
      </w:r>
      <w:r w:rsidRPr="003055C9">
        <w:t xml:space="preserve">Materials borrowed through interlibrary loan which are lost or damaged are charged to the patron according to the bill provided by the lending agency.  </w:t>
      </w:r>
    </w:p>
    <w:p w14:paraId="0E30FEDF" w14:textId="77777777" w:rsidR="00FC04AB" w:rsidRPr="003055C9" w:rsidRDefault="00FC04AB" w:rsidP="00FC04AB"/>
    <w:p w14:paraId="08AE63AB" w14:textId="77777777" w:rsidR="00FC04AB" w:rsidRDefault="00FC04AB" w:rsidP="00FC04AB">
      <w:r>
        <w:t>In the event that any person’s failure to return any book or library item in an undamaged condition is determined to be willful, the Director shall report such violation to the State’s Attorney for prosecution pursuant to the applicable terms of the Illinois Criminal Code and shall exclude such person from further use of the Library or any privileges attendant thereto until full restitution to the Library has been made.</w:t>
      </w:r>
    </w:p>
    <w:p w14:paraId="25324282" w14:textId="77777777" w:rsidR="00FC04AB" w:rsidRDefault="00FC04AB" w:rsidP="00FC04AB"/>
    <w:p w14:paraId="142E2F39" w14:textId="77777777" w:rsidR="00FC04AB" w:rsidRDefault="00FC04AB" w:rsidP="00FC04AB">
      <w:r>
        <w:t>Damaged material will be repaired, if possible.  Otherwise, the patron responsible for the damage will be charged the replacement cost shown in the Cataloging Program. All fines and penalties for the commission of injury upon the Library, its grounds, or the property thereof, shall be paid into the general fund of the Library or the body enforcing this ordinance.</w:t>
      </w:r>
    </w:p>
    <w:p w14:paraId="4AD667D0" w14:textId="77777777" w:rsidR="00FC04AB" w:rsidRDefault="00FC04AB" w:rsidP="00FC04AB">
      <w:pPr>
        <w:pStyle w:val="Heading1"/>
      </w:pPr>
    </w:p>
    <w:p w14:paraId="1E5962B1" w14:textId="77777777" w:rsidR="00FC04AB" w:rsidRDefault="00FC04AB" w:rsidP="00FC04AB">
      <w:r>
        <w:rPr>
          <w:b/>
        </w:rPr>
        <w:t>Overdue m</w:t>
      </w:r>
      <w:r w:rsidRPr="00052CAE">
        <w:rPr>
          <w:b/>
        </w:rPr>
        <w:t>aterials</w:t>
      </w:r>
      <w:r>
        <w:rPr>
          <w:b/>
        </w:rPr>
        <w:t xml:space="preserve">: </w:t>
      </w:r>
      <w:r>
        <w:t>There are no overdue fines. Patrons with responsibility for material in any format which is more than 21 days</w:t>
      </w:r>
      <w:r w:rsidRPr="00592166">
        <w:t xml:space="preserve"> overdue are responsible for the replacement cost, and any and all collection and/or court costs incurred by the Library in its efforts to secure the return of the material. Upon returned, replacement fine(s) will be removed.</w:t>
      </w:r>
    </w:p>
    <w:p w14:paraId="662BE8C1" w14:textId="77777777" w:rsidR="00FC04AB" w:rsidRDefault="00FC04AB" w:rsidP="00FC04AB"/>
    <w:p w14:paraId="3D8D26C1" w14:textId="77777777" w:rsidR="00D811E3" w:rsidRDefault="00FC04AB" w:rsidP="00D811E3">
      <w:pPr>
        <w:rPr>
          <w:color w:val="FF0000"/>
        </w:rPr>
      </w:pPr>
      <w:r w:rsidRPr="00D4163D">
        <w:t>Revised November 11, 2024</w:t>
      </w:r>
      <w:r w:rsidR="00D811E3" w:rsidRPr="00D4163D">
        <w:t>,</w:t>
      </w:r>
      <w:r w:rsidR="00D811E3">
        <w:t xml:space="preserve"> February 10, 2025</w:t>
      </w:r>
    </w:p>
    <w:p w14:paraId="6B149081" w14:textId="77777777" w:rsidR="00FC04AB" w:rsidRPr="009F14A5" w:rsidRDefault="00FC04AB" w:rsidP="00FC04AB">
      <w:pPr>
        <w:rPr>
          <w:i/>
        </w:rPr>
      </w:pPr>
    </w:p>
    <w:p w14:paraId="0EF88F44" w14:textId="77777777" w:rsidR="00FC04AB" w:rsidRPr="003055C9" w:rsidRDefault="00FC04AB" w:rsidP="00FC04AB"/>
    <w:p w14:paraId="709CD47B" w14:textId="77777777" w:rsidR="00FC04AB" w:rsidRDefault="00FC04AB" w:rsidP="00FC04AB">
      <w:pPr>
        <w:pStyle w:val="Heading1"/>
        <w:jc w:val="center"/>
      </w:pPr>
      <w:bookmarkStart w:id="65" w:name="_Toc204485935"/>
      <w:bookmarkStart w:id="66" w:name="_Toc204658549"/>
      <w:bookmarkStart w:id="67" w:name="_Toc187238672"/>
      <w:r>
        <w:t>COMPUTER AND INTERNET USE</w:t>
      </w:r>
      <w:bookmarkEnd w:id="65"/>
      <w:bookmarkEnd w:id="66"/>
      <w:bookmarkEnd w:id="67"/>
    </w:p>
    <w:p w14:paraId="4B90560A" w14:textId="77777777" w:rsidR="00FC04AB" w:rsidRDefault="00FC04AB" w:rsidP="00FC04AB"/>
    <w:p w14:paraId="7B419213" w14:textId="77777777" w:rsidR="00FC04AB" w:rsidRPr="00D4163D" w:rsidRDefault="00FC04AB" w:rsidP="00FC04AB">
      <w:r w:rsidRPr="00D4163D">
        <w:t xml:space="preserve">The Warren County Public Library is pleased to provide patrons with access to computers and the Internet.  The policies and practices outlined in this section are intended to permit all patrons the opportunity to use these resources.  Computer use is limited to one hour.  More time may be allowed at the end of the hour if no other patron is waiting to use the computer.  </w:t>
      </w:r>
    </w:p>
    <w:p w14:paraId="1D8DD7F1" w14:textId="77777777" w:rsidR="00FC04AB" w:rsidRPr="00D4163D" w:rsidRDefault="00FC04AB" w:rsidP="00FC04AB">
      <w:pPr>
        <w:pStyle w:val="NormalWeb"/>
        <w:spacing w:before="0" w:beforeAutospacing="0" w:after="0" w:afterAutospacing="0"/>
      </w:pPr>
    </w:p>
    <w:p w14:paraId="65A207E6" w14:textId="77777777" w:rsidR="00FC04AB" w:rsidRPr="00D4163D" w:rsidRDefault="00FC04AB" w:rsidP="00FC04AB">
      <w:pPr>
        <w:pStyle w:val="NormalWeb"/>
        <w:spacing w:before="0" w:beforeAutospacing="0" w:after="0" w:afterAutospacing="0"/>
      </w:pPr>
      <w:r w:rsidRPr="00D4163D">
        <w:t>Libraries make it possible for citizens to have access to the information they need to make informed decisions. As a member of the Illinois Library and Information Network (ILLINET) and Resource Sharing Alliance (RSA), the Warren County Public Library is committed to networking which represents good public policy by maximizing the use of the resources of all types of libraries. Every library user benefits from expanded access to information beyond the four walls of a single library building.</w:t>
      </w:r>
    </w:p>
    <w:p w14:paraId="1415EA1C" w14:textId="77777777" w:rsidR="00FC04AB" w:rsidRPr="00D4163D" w:rsidRDefault="00FC04AB" w:rsidP="00FC04AB">
      <w:pPr>
        <w:pStyle w:val="NormalWeb"/>
        <w:spacing w:before="0" w:beforeAutospacing="0" w:after="0" w:afterAutospacing="0"/>
      </w:pPr>
    </w:p>
    <w:p w14:paraId="27C2E8B3" w14:textId="77777777" w:rsidR="00FC04AB" w:rsidRPr="00D4163D" w:rsidRDefault="00FC04AB" w:rsidP="00FC04AB">
      <w:pPr>
        <w:pStyle w:val="NormalWeb"/>
        <w:spacing w:before="0" w:beforeAutospacing="0" w:after="0" w:afterAutospacing="0"/>
      </w:pPr>
      <w:r w:rsidRPr="00D4163D">
        <w:t>The Warren County Public Library and all ILLINET libraries use electronic information networks such as the Internet for a variety of purposes:</w:t>
      </w:r>
    </w:p>
    <w:p w14:paraId="7B65DB2A" w14:textId="77777777" w:rsidR="00FC04AB" w:rsidRPr="00D4163D" w:rsidRDefault="00FC04AB" w:rsidP="00FC04AB">
      <w:pPr>
        <w:pStyle w:val="NormalWeb"/>
        <w:spacing w:before="0" w:beforeAutospacing="0" w:after="0" w:afterAutospacing="0"/>
      </w:pPr>
    </w:p>
    <w:p w14:paraId="0D95C6AF" w14:textId="77777777" w:rsidR="00FC04AB" w:rsidRPr="00D4163D" w:rsidRDefault="00FC04AB" w:rsidP="00FC04AB">
      <w:pPr>
        <w:numPr>
          <w:ilvl w:val="0"/>
          <w:numId w:val="12"/>
        </w:numPr>
      </w:pPr>
      <w:r w:rsidRPr="00D4163D">
        <w:t xml:space="preserve">Access to shared automation systems that provide bibliographic access to the collections of the local library and libraries in the region and across the state. </w:t>
      </w:r>
    </w:p>
    <w:p w14:paraId="45F3D4C2" w14:textId="77777777" w:rsidR="00FC04AB" w:rsidRPr="00D4163D" w:rsidRDefault="00FC04AB" w:rsidP="00FC04AB">
      <w:pPr>
        <w:numPr>
          <w:ilvl w:val="0"/>
          <w:numId w:val="12"/>
        </w:numPr>
      </w:pPr>
      <w:r w:rsidRPr="00D4163D">
        <w:t>Access to the wealth of information resources available via the Internet.</w:t>
      </w:r>
    </w:p>
    <w:p w14:paraId="3635DE42" w14:textId="77777777" w:rsidR="00FC04AB" w:rsidRPr="00D4163D" w:rsidRDefault="00FC04AB" w:rsidP="00FC04AB">
      <w:pPr>
        <w:numPr>
          <w:ilvl w:val="0"/>
          <w:numId w:val="12"/>
        </w:numPr>
      </w:pPr>
      <w:r w:rsidRPr="00D4163D">
        <w:t>Access to general and specialized shared licensed databases available to ILLINET member libraries through regional and statewide cooperative programs.</w:t>
      </w:r>
    </w:p>
    <w:p w14:paraId="4B9C6444" w14:textId="77777777" w:rsidR="00FC04AB" w:rsidRPr="00D4163D" w:rsidRDefault="00FC04AB" w:rsidP="00FC04AB">
      <w:pPr>
        <w:pStyle w:val="NormalWeb"/>
        <w:numPr>
          <w:ilvl w:val="0"/>
          <w:numId w:val="12"/>
        </w:numPr>
        <w:spacing w:before="0" w:beforeAutospacing="0" w:after="0" w:afterAutospacing="0"/>
      </w:pPr>
      <w:r w:rsidRPr="00D4163D">
        <w:t>The Library does not directly provide e-mail.</w:t>
      </w:r>
    </w:p>
    <w:p w14:paraId="49BF59D2" w14:textId="77777777" w:rsidR="00FC04AB" w:rsidRPr="00D4163D" w:rsidRDefault="00FC04AB" w:rsidP="00FC04AB">
      <w:pPr>
        <w:pStyle w:val="NormalWeb"/>
        <w:spacing w:before="0" w:beforeAutospacing="0" w:after="0" w:afterAutospacing="0"/>
      </w:pPr>
    </w:p>
    <w:p w14:paraId="4CE5B451" w14:textId="77777777" w:rsidR="00FC04AB" w:rsidRPr="00D4163D" w:rsidRDefault="00FC04AB" w:rsidP="00FC04AB">
      <w:pPr>
        <w:pStyle w:val="NormalWeb"/>
        <w:spacing w:before="0" w:beforeAutospacing="0" w:after="0" w:afterAutospacing="0"/>
      </w:pPr>
      <w:r w:rsidRPr="00D4163D">
        <w:t xml:space="preserve">Most resources available via the Internet and other electronic information networks are “global” resources rather than “local” resources. The Library does not and cannot control the information </w:t>
      </w:r>
      <w:r w:rsidRPr="00D4163D">
        <w:lastRenderedPageBreak/>
        <w:t>content available through global resources, such as information obtained from outside sources via the Internet. Internet resources enhance and supplement resources that are available locally within a library.</w:t>
      </w:r>
    </w:p>
    <w:p w14:paraId="234357E7" w14:textId="77777777" w:rsidR="00FC04AB" w:rsidRPr="00D4163D" w:rsidRDefault="00FC04AB" w:rsidP="00FC04AB">
      <w:pPr>
        <w:pStyle w:val="NormalWeb"/>
        <w:spacing w:before="0" w:beforeAutospacing="0" w:after="0" w:afterAutospacing="0"/>
      </w:pPr>
    </w:p>
    <w:p w14:paraId="698FEF8A" w14:textId="77777777" w:rsidR="00FC04AB" w:rsidRPr="00D4163D" w:rsidRDefault="00FC04AB" w:rsidP="00FC04AB">
      <w:pPr>
        <w:pStyle w:val="NormalWeb"/>
        <w:spacing w:before="0" w:beforeAutospacing="0" w:after="0" w:afterAutospacing="0"/>
      </w:pPr>
      <w:r w:rsidRPr="00D4163D">
        <w:t>Library users must be aware that this Library does not exercise control over information obtained via the Internet and must keep in mind the following points when evaluating information obtained via the Internet:</w:t>
      </w:r>
    </w:p>
    <w:p w14:paraId="51E56AEE" w14:textId="77777777" w:rsidR="00FC04AB" w:rsidRPr="00D4163D" w:rsidRDefault="00FC04AB" w:rsidP="00FC04AB">
      <w:pPr>
        <w:pStyle w:val="NormalWeb"/>
        <w:spacing w:before="0" w:beforeAutospacing="0" w:after="0" w:afterAutospacing="0"/>
      </w:pPr>
    </w:p>
    <w:p w14:paraId="69441895" w14:textId="77777777" w:rsidR="00FC04AB" w:rsidRPr="00D4163D" w:rsidRDefault="00FC04AB" w:rsidP="00FC04AB">
      <w:pPr>
        <w:numPr>
          <w:ilvl w:val="0"/>
          <w:numId w:val="13"/>
        </w:numPr>
      </w:pPr>
      <w:r w:rsidRPr="00D4163D">
        <w:t xml:space="preserve">Information obtained via the Internet may or may not be reliable and may or may not be obtained from a reliable source. </w:t>
      </w:r>
    </w:p>
    <w:p w14:paraId="746FEA16" w14:textId="77777777" w:rsidR="00FC04AB" w:rsidRPr="00D4163D" w:rsidRDefault="00FC04AB" w:rsidP="00FC04AB">
      <w:pPr>
        <w:numPr>
          <w:ilvl w:val="0"/>
          <w:numId w:val="13"/>
        </w:numPr>
      </w:pPr>
      <w:r w:rsidRPr="00D4163D">
        <w:t xml:space="preserve">Information obtained via the Internet may or may not be accurate. </w:t>
      </w:r>
    </w:p>
    <w:p w14:paraId="047445A8" w14:textId="77777777" w:rsidR="00FC04AB" w:rsidRPr="00D4163D" w:rsidRDefault="00FC04AB" w:rsidP="00FC04AB">
      <w:pPr>
        <w:numPr>
          <w:ilvl w:val="0"/>
          <w:numId w:val="13"/>
        </w:numPr>
      </w:pPr>
      <w:r w:rsidRPr="00D4163D">
        <w:t xml:space="preserve">Information obtained via the Internet may or may not be current and up to date. </w:t>
      </w:r>
    </w:p>
    <w:p w14:paraId="7BA0F4A7" w14:textId="77777777" w:rsidR="00FC04AB" w:rsidRPr="00D4163D" w:rsidRDefault="00FC04AB" w:rsidP="00FC04AB">
      <w:pPr>
        <w:numPr>
          <w:ilvl w:val="0"/>
          <w:numId w:val="13"/>
        </w:numPr>
      </w:pPr>
      <w:r w:rsidRPr="00D4163D">
        <w:t xml:space="preserve">Links to information on the Internet may not always be valid, and particular information sites on the Internet may sometimes be unavailable, and this unavailability often occurs unpredictably. </w:t>
      </w:r>
    </w:p>
    <w:p w14:paraId="68D69477" w14:textId="77777777" w:rsidR="00FC04AB" w:rsidRPr="00D4163D" w:rsidRDefault="00FC04AB" w:rsidP="00FC04AB">
      <w:pPr>
        <w:numPr>
          <w:ilvl w:val="0"/>
          <w:numId w:val="13"/>
        </w:numPr>
      </w:pPr>
      <w:r w:rsidRPr="00D4163D">
        <w:t>Certain information obtained via the Internet may be considered controversial by some library patrons.</w:t>
      </w:r>
    </w:p>
    <w:p w14:paraId="0B0A855B" w14:textId="77777777" w:rsidR="00FC04AB" w:rsidRPr="00D4163D" w:rsidRDefault="00FC04AB" w:rsidP="00FC04AB">
      <w:pPr>
        <w:ind w:left="360"/>
      </w:pPr>
    </w:p>
    <w:p w14:paraId="2DAAABA8" w14:textId="77777777" w:rsidR="00FC04AB" w:rsidRPr="00D4163D" w:rsidRDefault="00FC04AB" w:rsidP="00FC04AB">
      <w:pPr>
        <w:pStyle w:val="NormalWeb"/>
        <w:spacing w:before="0" w:beforeAutospacing="0" w:after="0" w:afterAutospacing="0"/>
      </w:pPr>
      <w:r w:rsidRPr="00D4163D">
        <w:t>The Warren County Public Library urges library patrons to be informed consumers and to carefully evaluate information obtained via the Internet. Library staff may be available to assist patrons in making judgments about the reliability or currency of certain types of Internet information sources, but are unable to provide definitive analysis of particular sources due to the extremely large variety and volume of information available via the Internet.</w:t>
      </w:r>
    </w:p>
    <w:p w14:paraId="07881D55" w14:textId="77777777" w:rsidR="00FC04AB" w:rsidRPr="00D4163D" w:rsidRDefault="00FC04AB" w:rsidP="00FC04AB">
      <w:pPr>
        <w:pStyle w:val="NormalWeb"/>
        <w:spacing w:before="0" w:beforeAutospacing="0" w:after="0" w:afterAutospacing="0"/>
      </w:pPr>
    </w:p>
    <w:p w14:paraId="0BD9FC6E" w14:textId="77777777" w:rsidR="00FC04AB" w:rsidRPr="00D4163D" w:rsidRDefault="00FC04AB" w:rsidP="00FC04AB">
      <w:pPr>
        <w:pStyle w:val="NormalWeb"/>
        <w:spacing w:before="0" w:beforeAutospacing="0" w:after="0" w:afterAutospacing="0"/>
      </w:pPr>
      <w:r w:rsidRPr="00D4163D">
        <w:t xml:space="preserve">This Library is not responsible for damages, indirect or direct, arising from a Library patron’s use of Internet information resources.  </w:t>
      </w:r>
    </w:p>
    <w:p w14:paraId="44B5C46E" w14:textId="77777777" w:rsidR="00FC04AB" w:rsidRPr="00D4163D" w:rsidRDefault="00FC04AB" w:rsidP="00FC04AB">
      <w:pPr>
        <w:pStyle w:val="NormalWeb"/>
        <w:spacing w:before="0" w:beforeAutospacing="0" w:after="0" w:afterAutospacing="0"/>
        <w:rPr>
          <w:b/>
        </w:rPr>
      </w:pPr>
    </w:p>
    <w:p w14:paraId="0C3D79D8" w14:textId="77777777" w:rsidR="00FC04AB" w:rsidRPr="00D4163D" w:rsidRDefault="00FC04AB" w:rsidP="00FC04AB">
      <w:pPr>
        <w:pStyle w:val="Heading2"/>
        <w:jc w:val="left"/>
      </w:pPr>
      <w:bookmarkStart w:id="68" w:name="_Toc204658550"/>
      <w:bookmarkStart w:id="69" w:name="_Toc187238673"/>
      <w:r w:rsidRPr="00D4163D">
        <w:t>Library Patrons’ Rights</w:t>
      </w:r>
      <w:bookmarkEnd w:id="68"/>
      <w:bookmarkEnd w:id="69"/>
    </w:p>
    <w:p w14:paraId="2D780AB1" w14:textId="77777777" w:rsidR="00FC04AB" w:rsidRPr="00D4163D" w:rsidRDefault="00FC04AB" w:rsidP="00FC04AB">
      <w:pPr>
        <w:pStyle w:val="NormalWeb"/>
        <w:spacing w:before="0" w:beforeAutospacing="0" w:after="0" w:afterAutospacing="0"/>
      </w:pPr>
      <w:r w:rsidRPr="00D4163D">
        <w:t>Library patrons have certain rights with respect to use of electronic information networks such as the Internet. This Library will work with other libraries in the Illinois Library and Information Network to preserve and protect these rights, subject to limitations imposed by licensing and payment agreements with database providers.</w:t>
      </w:r>
    </w:p>
    <w:p w14:paraId="713EFD1E" w14:textId="77777777" w:rsidR="00FC04AB" w:rsidRPr="00D4163D" w:rsidRDefault="00FC04AB" w:rsidP="00FC04AB">
      <w:pPr>
        <w:pStyle w:val="NormalWeb"/>
        <w:spacing w:before="0" w:beforeAutospacing="0" w:after="0" w:afterAutospacing="0"/>
      </w:pPr>
    </w:p>
    <w:p w14:paraId="1881596B" w14:textId="77777777" w:rsidR="00FC04AB" w:rsidRPr="00D4163D" w:rsidRDefault="00FC04AB" w:rsidP="00FC04AB">
      <w:pPr>
        <w:pStyle w:val="NormalWeb"/>
        <w:spacing w:before="0" w:beforeAutospacing="0" w:after="0" w:afterAutospacing="0"/>
      </w:pPr>
      <w:r w:rsidRPr="00D4163D">
        <w:t xml:space="preserve">Library patrons have the right to confidentiality and privacy in the use of electronic information networks to the extent possible given certain constraints such as proximity of other patrons and staff in public access settings. Library patrons have the right to equitable access to electronic information networks. Library patrons have the right to access and read all library service policies and discuss questions with appropriate library staff. </w:t>
      </w:r>
    </w:p>
    <w:p w14:paraId="3550188A" w14:textId="77777777" w:rsidR="00FC04AB" w:rsidRPr="00D4163D" w:rsidRDefault="00FC04AB" w:rsidP="00FC04AB">
      <w:pPr>
        <w:pStyle w:val="NormalWeb"/>
        <w:spacing w:before="0" w:beforeAutospacing="0" w:after="0" w:afterAutospacing="0"/>
        <w:ind w:left="1440"/>
      </w:pPr>
    </w:p>
    <w:p w14:paraId="5CCA4896" w14:textId="77777777" w:rsidR="00FC04AB" w:rsidRPr="00D4163D" w:rsidRDefault="00FC04AB" w:rsidP="00FC04AB">
      <w:pPr>
        <w:pStyle w:val="Heading2"/>
        <w:jc w:val="left"/>
      </w:pPr>
      <w:bookmarkStart w:id="70" w:name="_Toc204658551"/>
      <w:bookmarkStart w:id="71" w:name="_Toc187238674"/>
      <w:r w:rsidRPr="00D4163D">
        <w:t>Patron Assistance and Instruction</w:t>
      </w:r>
      <w:bookmarkEnd w:id="70"/>
      <w:bookmarkEnd w:id="71"/>
    </w:p>
    <w:p w14:paraId="574F9641" w14:textId="77777777" w:rsidR="00FC04AB" w:rsidRPr="00D4163D" w:rsidRDefault="00FC04AB" w:rsidP="00FC04AB">
      <w:pPr>
        <w:pStyle w:val="NormalWeb"/>
        <w:spacing w:before="0" w:beforeAutospacing="0" w:after="0" w:afterAutospacing="0"/>
      </w:pPr>
      <w:r w:rsidRPr="00D4163D">
        <w:t xml:space="preserve">The Warren County Public Library’s staff will try to assist patrons with Internet access as time allows, but are not authorized nor trained to offer extensive personal instruction. </w:t>
      </w:r>
    </w:p>
    <w:p w14:paraId="23442DCE" w14:textId="77777777" w:rsidR="00FC04AB" w:rsidRPr="00D4163D" w:rsidRDefault="00FC04AB" w:rsidP="00FC04AB">
      <w:pPr>
        <w:pStyle w:val="NormalWeb"/>
        <w:spacing w:before="0" w:beforeAutospacing="0" w:after="0" w:afterAutospacing="0"/>
      </w:pPr>
    </w:p>
    <w:p w14:paraId="099E0AC9" w14:textId="77777777" w:rsidR="00FC04AB" w:rsidRPr="00D4163D" w:rsidRDefault="00FC04AB" w:rsidP="00FC04AB">
      <w:pPr>
        <w:pStyle w:val="NormalWeb"/>
        <w:spacing w:before="0" w:beforeAutospacing="0" w:after="0" w:afterAutospacing="0"/>
      </w:pPr>
      <w:r w:rsidRPr="00D4163D">
        <w:t>The Library has developed certain procedures to assist staff and patrons in the use of electronic information resources. These procedures include the following:</w:t>
      </w:r>
    </w:p>
    <w:p w14:paraId="0F10776C" w14:textId="77777777" w:rsidR="00FC04AB" w:rsidRPr="00D4163D" w:rsidRDefault="00FC04AB" w:rsidP="00FC04AB">
      <w:pPr>
        <w:pStyle w:val="NormalWeb"/>
        <w:spacing w:before="0" w:beforeAutospacing="0" w:after="0" w:afterAutospacing="0"/>
      </w:pPr>
    </w:p>
    <w:p w14:paraId="05C218C5" w14:textId="77777777" w:rsidR="00FC04AB" w:rsidRPr="00D4163D" w:rsidRDefault="00FC04AB" w:rsidP="00FC04AB">
      <w:pPr>
        <w:numPr>
          <w:ilvl w:val="0"/>
          <w:numId w:val="15"/>
        </w:numPr>
      </w:pPr>
      <w:r w:rsidRPr="00D4163D">
        <w:lastRenderedPageBreak/>
        <w:t xml:space="preserve">There is a one-hour time limit, unless there are no other patrons waiting. </w:t>
      </w:r>
    </w:p>
    <w:p w14:paraId="023CE954" w14:textId="77777777" w:rsidR="00FC04AB" w:rsidRPr="00D4163D" w:rsidRDefault="00FC04AB" w:rsidP="00FC04AB">
      <w:pPr>
        <w:numPr>
          <w:ilvl w:val="0"/>
          <w:numId w:val="15"/>
        </w:numPr>
      </w:pPr>
      <w:r w:rsidRPr="00D4163D">
        <w:t xml:space="preserve">There is a charge for printouts using the Library’s computer equipment, </w:t>
      </w:r>
    </w:p>
    <w:p w14:paraId="75CFF1FC" w14:textId="77777777" w:rsidR="00FC04AB" w:rsidRPr="00D4163D" w:rsidRDefault="00FC04AB" w:rsidP="00FC04AB">
      <w:pPr>
        <w:numPr>
          <w:ilvl w:val="0"/>
          <w:numId w:val="15"/>
        </w:numPr>
      </w:pPr>
      <w:r w:rsidRPr="00D4163D">
        <w:t>Restrictions on the use of personal software on library computer equipment</w:t>
      </w:r>
    </w:p>
    <w:p w14:paraId="458352C6" w14:textId="77777777" w:rsidR="00FC04AB" w:rsidRPr="00D4163D" w:rsidRDefault="00FC04AB" w:rsidP="00FC04AB">
      <w:pPr>
        <w:pStyle w:val="NormalWeb"/>
        <w:spacing w:before="0" w:beforeAutospacing="0" w:after="0" w:afterAutospacing="0"/>
        <w:ind w:left="1440"/>
      </w:pPr>
      <w:r w:rsidRPr="00D4163D">
        <w:t xml:space="preserve">  </w:t>
      </w:r>
    </w:p>
    <w:p w14:paraId="5A0B5B02" w14:textId="77777777" w:rsidR="00FC04AB" w:rsidRPr="00D4163D" w:rsidRDefault="00FC04AB" w:rsidP="00FC04AB">
      <w:pPr>
        <w:pStyle w:val="Heading2"/>
        <w:jc w:val="left"/>
      </w:pPr>
      <w:bookmarkStart w:id="72" w:name="_Toc204658552"/>
      <w:bookmarkStart w:id="73" w:name="_Toc187238675"/>
      <w:r w:rsidRPr="00D4163D">
        <w:t>Use of Equipment and Networks</w:t>
      </w:r>
      <w:bookmarkEnd w:id="72"/>
      <w:bookmarkEnd w:id="73"/>
    </w:p>
    <w:p w14:paraId="00AF36D8" w14:textId="77777777" w:rsidR="00FC04AB" w:rsidRPr="00D4163D" w:rsidRDefault="00FC04AB" w:rsidP="00FC04AB">
      <w:pPr>
        <w:pStyle w:val="NormalWeb"/>
        <w:spacing w:before="0" w:beforeAutospacing="0" w:after="0" w:afterAutospacing="0"/>
      </w:pPr>
      <w:r w:rsidRPr="00D4163D">
        <w:t>The Warren County Public Library requires that patrons using the Internet do so within the guidelines of acceptable use.</w:t>
      </w:r>
    </w:p>
    <w:p w14:paraId="5CD7AB26" w14:textId="77777777" w:rsidR="00FC04AB" w:rsidRPr="00D4163D" w:rsidRDefault="00FC04AB" w:rsidP="00FC04AB">
      <w:pPr>
        <w:pStyle w:val="NormalWeb"/>
        <w:spacing w:before="0" w:beforeAutospacing="0" w:after="0" w:afterAutospacing="0"/>
      </w:pPr>
    </w:p>
    <w:p w14:paraId="58CDB0DD" w14:textId="77777777" w:rsidR="00FC04AB" w:rsidRPr="00D4163D" w:rsidRDefault="00FC04AB" w:rsidP="00FC04AB">
      <w:pPr>
        <w:pStyle w:val="NormalWeb"/>
        <w:spacing w:before="0" w:beforeAutospacing="0" w:after="0" w:afterAutospacing="0"/>
      </w:pPr>
      <w:r w:rsidRPr="00D4163D">
        <w:t>The following activities are unacceptable:</w:t>
      </w:r>
    </w:p>
    <w:p w14:paraId="6606EE57" w14:textId="77777777" w:rsidR="00FC04AB" w:rsidRPr="00D4163D" w:rsidRDefault="00FC04AB" w:rsidP="00FC04AB">
      <w:pPr>
        <w:pStyle w:val="NormalWeb"/>
        <w:spacing w:before="0" w:beforeAutospacing="0" w:after="0" w:afterAutospacing="0"/>
      </w:pPr>
    </w:p>
    <w:p w14:paraId="32F27A90" w14:textId="77777777" w:rsidR="00FC04AB" w:rsidRPr="00D4163D" w:rsidRDefault="00FC04AB" w:rsidP="00FC04AB">
      <w:pPr>
        <w:numPr>
          <w:ilvl w:val="0"/>
          <w:numId w:val="14"/>
        </w:numPr>
      </w:pPr>
      <w:r w:rsidRPr="00D4163D">
        <w:t xml:space="preserve">Use of electronic information networks for any purpose which results in the harassment of other users. </w:t>
      </w:r>
    </w:p>
    <w:p w14:paraId="1B54C2ED" w14:textId="77777777" w:rsidR="00FC04AB" w:rsidRPr="00D4163D" w:rsidRDefault="00FC04AB" w:rsidP="00FC04AB">
      <w:pPr>
        <w:numPr>
          <w:ilvl w:val="0"/>
          <w:numId w:val="14"/>
        </w:numPr>
      </w:pPr>
      <w:r w:rsidRPr="00D4163D">
        <w:t>Destruction of, damage to, or unauthorized alteration of the Library’s computer equipment, software, or network security procedures.</w:t>
      </w:r>
    </w:p>
    <w:p w14:paraId="1DC6C50F" w14:textId="77777777" w:rsidR="00FC04AB" w:rsidRPr="00D4163D" w:rsidRDefault="00FC04AB" w:rsidP="00FC04AB">
      <w:pPr>
        <w:numPr>
          <w:ilvl w:val="0"/>
          <w:numId w:val="14"/>
        </w:numPr>
      </w:pPr>
      <w:r w:rsidRPr="00D4163D">
        <w:t xml:space="preserve">Use of electronic information networks in any way which violates a federal or state law, </w:t>
      </w:r>
    </w:p>
    <w:p w14:paraId="6D828472" w14:textId="77777777" w:rsidR="00FC04AB" w:rsidRPr="00D4163D" w:rsidRDefault="00FC04AB" w:rsidP="00FC04AB">
      <w:pPr>
        <w:numPr>
          <w:ilvl w:val="0"/>
          <w:numId w:val="14"/>
        </w:numPr>
      </w:pPr>
      <w:r w:rsidRPr="00D4163D">
        <w:t>Use of electronic information networks in any way which violates licensing and payment agreements between the Warren County Public Library and network/database providers</w:t>
      </w:r>
    </w:p>
    <w:p w14:paraId="43200BDD" w14:textId="77777777" w:rsidR="00FC04AB" w:rsidRPr="00D4163D" w:rsidRDefault="00FC04AB" w:rsidP="00FC04AB">
      <w:pPr>
        <w:numPr>
          <w:ilvl w:val="0"/>
          <w:numId w:val="14"/>
        </w:numPr>
      </w:pPr>
      <w:r w:rsidRPr="00D4163D">
        <w:t>Unauthorized duplication of copy-protected software or violation of software license agreements.</w:t>
      </w:r>
    </w:p>
    <w:p w14:paraId="3F740044" w14:textId="77777777" w:rsidR="00FC04AB" w:rsidRPr="00D4163D" w:rsidRDefault="00FC04AB" w:rsidP="00FC04AB">
      <w:pPr>
        <w:numPr>
          <w:ilvl w:val="0"/>
          <w:numId w:val="14"/>
        </w:numPr>
      </w:pPr>
      <w:r w:rsidRPr="00D4163D">
        <w:t>Violation of system security.</w:t>
      </w:r>
    </w:p>
    <w:p w14:paraId="603B0884" w14:textId="77777777" w:rsidR="00FC04AB" w:rsidRPr="00D4163D" w:rsidRDefault="00FC04AB" w:rsidP="00FC04AB">
      <w:pPr>
        <w:numPr>
          <w:ilvl w:val="0"/>
          <w:numId w:val="14"/>
        </w:numPr>
      </w:pPr>
      <w:r w:rsidRPr="00D4163D">
        <w:t>Behaving in a manner that is disruptive to other users, including but not limited to, overuse of computer equipment which serves to deny access to other users.</w:t>
      </w:r>
    </w:p>
    <w:p w14:paraId="53C2ABA9" w14:textId="77777777" w:rsidR="00FC04AB" w:rsidRPr="00D4163D" w:rsidRDefault="00FC04AB" w:rsidP="00FC04AB">
      <w:pPr>
        <w:numPr>
          <w:ilvl w:val="0"/>
          <w:numId w:val="14"/>
        </w:numPr>
      </w:pPr>
      <w:r w:rsidRPr="00D4163D">
        <w:t>Sending, receiving, or displaying text or graphics that may be reasonably construed as obscene</w:t>
      </w:r>
    </w:p>
    <w:p w14:paraId="6E4047F6" w14:textId="77777777" w:rsidR="00FC04AB" w:rsidRPr="00D4163D" w:rsidRDefault="00FC04AB" w:rsidP="00FC04AB"/>
    <w:p w14:paraId="331592D7" w14:textId="163DA6F7" w:rsidR="00FC04AB" w:rsidRPr="00D4163D" w:rsidRDefault="00FC04AB" w:rsidP="00FC04AB">
      <w:r w:rsidRPr="00D4163D">
        <w:t>The Library does not monitor nor have any control over the information accessed through the Internet, and cannot be held responsible for its content. A copy of the “Internet Computer Use Policies and Practices,” is posted near the Internet computers</w:t>
      </w:r>
      <w:r w:rsidR="00FD696B">
        <w:t>.</w:t>
      </w:r>
    </w:p>
    <w:p w14:paraId="5DAF204A" w14:textId="77777777" w:rsidR="00FC04AB" w:rsidRPr="00D4163D" w:rsidRDefault="00FC04AB" w:rsidP="00FC04AB"/>
    <w:p w14:paraId="22769D16" w14:textId="77777777" w:rsidR="00FC04AB" w:rsidRPr="00D4163D" w:rsidRDefault="00FC04AB" w:rsidP="00FC04AB">
      <w:r w:rsidRPr="00D4163D">
        <w:t>Wireless users are responsible for setting up their equipment to access the Warren County Public Library District’s wireless network. Library staff may only provide general assistance in getting connected to the wireless network. Information passing through the Library’s wireless access is not secured and could be monitored, captured or altered by others. There are risks involved with connecting to a public wireless connection such as possible viruses, malware, loss of data, etc. It is the patron’s responsibility to protect their information from all risks associated with using the Internet including any damage, loss or theft that may occur as a result of the use of the Library’s wireless access. The Library assumes no responsibility for personal equipment, its safety or damage.</w:t>
      </w:r>
    </w:p>
    <w:p w14:paraId="3B75258A" w14:textId="77777777" w:rsidR="00FC04AB" w:rsidRPr="00D4163D" w:rsidRDefault="00FC04AB" w:rsidP="00FC04AB">
      <w:pPr>
        <w:pStyle w:val="NormalWeb"/>
        <w:spacing w:before="0" w:beforeAutospacing="0" w:after="0" w:afterAutospacing="0"/>
      </w:pPr>
    </w:p>
    <w:p w14:paraId="182E0317" w14:textId="77777777" w:rsidR="00FC04AB" w:rsidRPr="00D4163D" w:rsidRDefault="00FC04AB" w:rsidP="00FC04AB">
      <w:pPr>
        <w:pStyle w:val="Heading2"/>
        <w:jc w:val="left"/>
      </w:pPr>
      <w:bookmarkStart w:id="74" w:name="_Toc204658553"/>
      <w:bookmarkStart w:id="75" w:name="_Toc187238676"/>
      <w:r w:rsidRPr="00D4163D">
        <w:t>Children’s Access to Electronic Information Networks</w:t>
      </w:r>
      <w:bookmarkEnd w:id="74"/>
      <w:bookmarkEnd w:id="75"/>
    </w:p>
    <w:p w14:paraId="383948AC" w14:textId="77777777" w:rsidR="00FC04AB" w:rsidRPr="00D4163D" w:rsidRDefault="00FC04AB" w:rsidP="00FC04AB">
      <w:pPr>
        <w:pStyle w:val="NormalWeb"/>
        <w:spacing w:before="0" w:beforeAutospacing="0" w:after="0" w:afterAutospacing="0"/>
      </w:pPr>
      <w:r w:rsidRPr="00D4163D">
        <w:t>The Warren County Public Library supports the right of all library users to access information and will not deny access to electronic information networks based solely on age. The Library recognizes that the Internet may contain material that is inappropriate for children. Parents are expected to monitor and supervise their children’s use of the Internet. Library staff are unable to monitor children’s use. Parents are encouraged to discuss with their children issues of appropriate use and electronic information network safety.</w:t>
      </w:r>
    </w:p>
    <w:p w14:paraId="08A5B49F" w14:textId="77777777" w:rsidR="00FC04AB" w:rsidRPr="00D4163D" w:rsidRDefault="00FC04AB" w:rsidP="00FC04AB">
      <w:pPr>
        <w:pStyle w:val="NormalWeb"/>
        <w:spacing w:before="0" w:beforeAutospacing="0" w:after="0" w:afterAutospacing="0"/>
      </w:pPr>
    </w:p>
    <w:p w14:paraId="580EEBD6" w14:textId="06AF1B8C" w:rsidR="00FC04AB" w:rsidRPr="00D4163D" w:rsidRDefault="00FC04AB" w:rsidP="00FC04AB">
      <w:pPr>
        <w:pStyle w:val="NormalWeb"/>
        <w:spacing w:before="0" w:beforeAutospacing="0" w:after="0" w:afterAutospacing="0"/>
      </w:pPr>
      <w:r w:rsidRPr="00D4163D">
        <w:t xml:space="preserve">Patrons under the age of 18 who wish to access the Internet at library computers are required to sign an “Internet User’s Agreement for Minors.” The signature of a parent or guardian is also required on the agreement. </w:t>
      </w:r>
    </w:p>
    <w:p w14:paraId="4F7A53CC" w14:textId="77777777" w:rsidR="00D4163D" w:rsidRDefault="00D4163D" w:rsidP="00D4163D"/>
    <w:p w14:paraId="22ED97E5" w14:textId="77777777" w:rsidR="00D4163D" w:rsidRDefault="00D4163D" w:rsidP="00D4163D">
      <w:pPr>
        <w:rPr>
          <w:color w:val="FF0000"/>
        </w:rPr>
      </w:pPr>
      <w:r>
        <w:t>Revised February 10, 2025</w:t>
      </w:r>
    </w:p>
    <w:p w14:paraId="0FE8FD6B" w14:textId="77777777" w:rsidR="00FC04AB" w:rsidRDefault="00FC04AB" w:rsidP="00FC04AB">
      <w:pPr>
        <w:pStyle w:val="Heading1"/>
      </w:pPr>
      <w:bookmarkStart w:id="76" w:name="_Toc204485936"/>
      <w:bookmarkStart w:id="77" w:name="_Toc204658554"/>
    </w:p>
    <w:p w14:paraId="784EA173" w14:textId="77777777" w:rsidR="00FC04AB" w:rsidRDefault="00FC04AB" w:rsidP="00FC04AB">
      <w:pPr>
        <w:pStyle w:val="Heading1"/>
        <w:jc w:val="center"/>
      </w:pPr>
    </w:p>
    <w:p w14:paraId="7B949FBA" w14:textId="77777777" w:rsidR="00FC04AB" w:rsidRDefault="00FC04AB" w:rsidP="00FC04AB">
      <w:pPr>
        <w:pStyle w:val="Heading1"/>
        <w:jc w:val="center"/>
      </w:pPr>
      <w:bookmarkStart w:id="78" w:name="_Toc187238677"/>
      <w:r>
        <w:t>CONDUCT POLICY</w:t>
      </w:r>
      <w:bookmarkEnd w:id="76"/>
      <w:bookmarkEnd w:id="77"/>
      <w:bookmarkEnd w:id="78"/>
    </w:p>
    <w:p w14:paraId="0FC09297" w14:textId="77777777" w:rsidR="00FC04AB" w:rsidRDefault="00FC04AB" w:rsidP="00FC04AB">
      <w:r>
        <w:t>The Warren County Public Library is dedicated to providing access to knowledge and information through reading, writing and quiet contemplation, and providing for patrons the right to use materials and services without being disturbed or impeded, and providing patrons and employees with a secure and comfortable environment.  The Public Library Act provides the Board of Library Trustees with the general power to carry out the spirit and intent of the Act in establishing and maintaining the Library and providing library services, and the specific power to “exclude from the use of the Library any person who willfully violates an ordinance or regulation prescribed.”</w:t>
      </w:r>
    </w:p>
    <w:p w14:paraId="69C4739C" w14:textId="77777777" w:rsidR="00FC04AB" w:rsidRDefault="00FC04AB" w:rsidP="00FC04AB"/>
    <w:p w14:paraId="30940FD3" w14:textId="25BF1DC9" w:rsidR="00FC04AB" w:rsidRDefault="00FC04AB" w:rsidP="00FC04AB">
      <w:pPr>
        <w:pStyle w:val="NormalWeb"/>
        <w:spacing w:before="0" w:beforeAutospacing="0" w:after="0" w:afterAutospacing="0"/>
      </w:pPr>
      <w:r>
        <w:t>If a patron is</w:t>
      </w:r>
      <w:r>
        <w:rPr>
          <w:i/>
        </w:rPr>
        <w:t xml:space="preserve"> </w:t>
      </w:r>
      <w:r>
        <w:t>creating a disturbance or causing problems in the Library, the Library staff has the authority or right to tell that patron to leave the Library. If that patron refuses to comply and continues to cause problems, the police can then be contacted to eject that patron from the Library.  Any action taken should be documented using the Incident Report Form</w:t>
      </w:r>
      <w:r w:rsidR="00D10D15">
        <w:t>.</w:t>
      </w:r>
    </w:p>
    <w:p w14:paraId="3B2FD790" w14:textId="77777777" w:rsidR="00FC04AB" w:rsidRDefault="00FC04AB" w:rsidP="00FC04AB"/>
    <w:p w14:paraId="356D74D9" w14:textId="77777777" w:rsidR="00FC04AB" w:rsidRDefault="00FC04AB" w:rsidP="00FC04AB">
      <w:r>
        <w:t>The Board of Library Trustees of the Warren County Public Library establishes its conduct ordinance as follows:</w:t>
      </w:r>
    </w:p>
    <w:p w14:paraId="432871E3" w14:textId="77777777" w:rsidR="00FC04AB" w:rsidRDefault="00FC04AB" w:rsidP="00FC04AB"/>
    <w:p w14:paraId="01A5EF21" w14:textId="77777777" w:rsidR="00FC04AB" w:rsidRPr="00302CEB" w:rsidRDefault="00FC04AB" w:rsidP="00FC04AB">
      <w:pPr>
        <w:rPr>
          <w:b/>
        </w:rPr>
      </w:pPr>
      <w:r w:rsidRPr="00BB5BAF">
        <w:rPr>
          <w:b/>
        </w:rPr>
        <w:t xml:space="preserve">Section 1. </w:t>
      </w:r>
      <w:r>
        <w:t>The Director will be empowered to exclude from the Library building any person found to have violated library rules or regulations. Such exclusion will be made known to the person excluded by written notice from the Director. The length of exclusion will be for that period of time deemed appropriate by the Director.</w:t>
      </w:r>
    </w:p>
    <w:p w14:paraId="55D37A69" w14:textId="77777777" w:rsidR="00FC04AB" w:rsidRDefault="00FC04AB" w:rsidP="00FC04AB"/>
    <w:p w14:paraId="2D0BFB8B" w14:textId="77777777" w:rsidR="00FC04AB" w:rsidRPr="00302CEB" w:rsidRDefault="00FC04AB" w:rsidP="00FC04AB">
      <w:pPr>
        <w:rPr>
          <w:b/>
        </w:rPr>
      </w:pPr>
      <w:r w:rsidRPr="00BB5BAF">
        <w:rPr>
          <w:b/>
        </w:rPr>
        <w:t xml:space="preserve">Section 2.  </w:t>
      </w:r>
      <w:r>
        <w:t>No person shall behave in a lewd or otherwise inappropriate behavior while in the library, and any person so acting may be excluded from the Library for a period of time deemed appropriate by the Director.</w:t>
      </w:r>
    </w:p>
    <w:p w14:paraId="3FBDC9EE" w14:textId="77777777" w:rsidR="00FC04AB" w:rsidRDefault="00FC04AB" w:rsidP="00FC04AB"/>
    <w:p w14:paraId="6EF87F68" w14:textId="77777777" w:rsidR="00FC04AB" w:rsidRDefault="00FC04AB" w:rsidP="00FC04AB">
      <w:pPr>
        <w:pStyle w:val="Heading1"/>
        <w:jc w:val="center"/>
      </w:pPr>
      <w:bookmarkStart w:id="79" w:name="_Toc204485937"/>
      <w:bookmarkStart w:id="80" w:name="_Toc204658555"/>
      <w:bookmarkStart w:id="81" w:name="_Toc187238678"/>
      <w:r>
        <w:t>CONFIDENTIALITY POLICY</w:t>
      </w:r>
      <w:bookmarkEnd w:id="79"/>
      <w:bookmarkEnd w:id="80"/>
      <w:bookmarkEnd w:id="81"/>
    </w:p>
    <w:p w14:paraId="4E3CB1B7" w14:textId="77777777" w:rsidR="00FC04AB" w:rsidRDefault="00FC04AB" w:rsidP="00FC04AB">
      <w:r>
        <w:t>The Warren County Public Library abides by Illinois law, which states that the records of patron transactions, and the identity of registered library patrons, is confidential material.  The Warren County Public Library does not make available the records of patron transactions to any party, except in compliance with the law.  The Warren County Public Library does not make available lists of registered library patrons, except in compliance with the law.</w:t>
      </w:r>
    </w:p>
    <w:p w14:paraId="097A99EB" w14:textId="77777777" w:rsidR="00FC04AB" w:rsidRDefault="00FC04AB" w:rsidP="00FC04AB">
      <w:pPr>
        <w:rPr>
          <w:b/>
        </w:rPr>
      </w:pPr>
    </w:p>
    <w:p w14:paraId="3F6F7715" w14:textId="77777777" w:rsidR="00FC04AB" w:rsidRPr="00D34BE0" w:rsidRDefault="00FC04AB" w:rsidP="00FC04AB">
      <w:pPr>
        <w:rPr>
          <w:b/>
        </w:rPr>
      </w:pPr>
      <w:r w:rsidRPr="00D34BE0">
        <w:rPr>
          <w:b/>
        </w:rPr>
        <w:t>Patron Requests</w:t>
      </w:r>
    </w:p>
    <w:p w14:paraId="323828A3" w14:textId="77777777" w:rsidR="00FC04AB" w:rsidRDefault="00FC04AB" w:rsidP="00FC04AB">
      <w:r>
        <w:t>A patron must present his/her patron ID number, either in person or on the telephone, before any information will be given concerning items checked out, items overdue, and hold information (either items on hold or those awaiting addition to the collection).</w:t>
      </w:r>
    </w:p>
    <w:p w14:paraId="2F7BBE0C" w14:textId="77777777" w:rsidR="00FC04AB" w:rsidRDefault="00FC04AB" w:rsidP="00FC04AB"/>
    <w:p w14:paraId="39369B1E" w14:textId="77777777" w:rsidR="00FC04AB" w:rsidRDefault="00FC04AB" w:rsidP="00FC04AB">
      <w:pPr>
        <w:pStyle w:val="NormalWeb"/>
        <w:spacing w:before="0" w:beforeAutospacing="0" w:after="0" w:afterAutospacing="0"/>
      </w:pPr>
      <w:r>
        <w:t>When speaking to a family member and not to the patron, information about the material should be limited so the information does not reveal the content.</w:t>
      </w:r>
    </w:p>
    <w:p w14:paraId="7EE98FAF" w14:textId="77777777" w:rsidR="00FC04AB" w:rsidRDefault="00FC04AB" w:rsidP="00FC04AB">
      <w:pPr>
        <w:pStyle w:val="NormalWeb"/>
        <w:spacing w:before="0" w:beforeAutospacing="0" w:after="0" w:afterAutospacing="0"/>
      </w:pPr>
    </w:p>
    <w:p w14:paraId="613A18D8" w14:textId="77777777" w:rsidR="00FC04AB" w:rsidRDefault="00FC04AB" w:rsidP="00FC04AB">
      <w:pPr>
        <w:pStyle w:val="NormalWeb"/>
        <w:spacing w:before="0" w:beforeAutospacing="0" w:after="0" w:afterAutospacing="0"/>
      </w:pPr>
      <w:r>
        <w:t>Examples:</w:t>
      </w:r>
    </w:p>
    <w:p w14:paraId="0CD80272" w14:textId="77777777" w:rsidR="00FC04AB" w:rsidRDefault="00FC04AB" w:rsidP="00FC04AB">
      <w:pPr>
        <w:pStyle w:val="NormalWeb"/>
        <w:spacing w:before="0" w:beforeAutospacing="0" w:after="0" w:afterAutospacing="0"/>
      </w:pPr>
    </w:p>
    <w:p w14:paraId="55E27913" w14:textId="77777777" w:rsidR="00FC04AB" w:rsidRDefault="00FC04AB" w:rsidP="00FC04AB">
      <w:pPr>
        <w:pStyle w:val="NormalWeb"/>
        <w:numPr>
          <w:ilvl w:val="0"/>
          <w:numId w:val="16"/>
        </w:numPr>
        <w:spacing w:before="0" w:beforeAutospacing="0" w:after="0" w:afterAutospacing="0"/>
      </w:pPr>
      <w:r>
        <w:t>“A borrowed DVD is overdue and should be returned as soon as possible.”</w:t>
      </w:r>
    </w:p>
    <w:p w14:paraId="6C4BA770" w14:textId="77777777" w:rsidR="00FC04AB" w:rsidRDefault="00FC04AB" w:rsidP="00FC04AB">
      <w:pPr>
        <w:pStyle w:val="NormalWeb"/>
        <w:numPr>
          <w:ilvl w:val="0"/>
          <w:numId w:val="16"/>
        </w:numPr>
        <w:spacing w:before="0" w:beforeAutospacing="0" w:after="0" w:afterAutospacing="0"/>
      </w:pPr>
      <w:r>
        <w:t>“A book that had been reserved is now in and can be picked up.”</w:t>
      </w:r>
    </w:p>
    <w:p w14:paraId="2D637637" w14:textId="77777777" w:rsidR="00FC04AB" w:rsidRDefault="00FC04AB" w:rsidP="00FC04AB">
      <w:pPr>
        <w:pStyle w:val="NormalWeb"/>
        <w:spacing w:before="0" w:beforeAutospacing="0" w:after="0" w:afterAutospacing="0"/>
      </w:pPr>
    </w:p>
    <w:p w14:paraId="5BBADFA4" w14:textId="77777777" w:rsidR="00FC04AB" w:rsidRDefault="00FC04AB" w:rsidP="00FC04AB">
      <w:pPr>
        <w:pStyle w:val="NormalWeb"/>
        <w:spacing w:before="0" w:beforeAutospacing="0" w:after="0" w:afterAutospacing="0"/>
      </w:pPr>
      <w:r>
        <w:t>If information is requested by a person other than the patron, staff should state that they are only permitted to discuss specific information with the patron.</w:t>
      </w:r>
    </w:p>
    <w:p w14:paraId="2B22713E" w14:textId="77777777" w:rsidR="00FC04AB" w:rsidRDefault="00FC04AB" w:rsidP="00FC04AB">
      <w:pPr>
        <w:pStyle w:val="NormalWeb"/>
        <w:spacing w:before="0" w:beforeAutospacing="0" w:after="0" w:afterAutospacing="0"/>
      </w:pPr>
    </w:p>
    <w:p w14:paraId="635F291E" w14:textId="77777777" w:rsidR="00FC04AB" w:rsidRDefault="00FC04AB" w:rsidP="00FC04AB">
      <w:pPr>
        <w:pStyle w:val="NormalWeb"/>
        <w:spacing w:before="0" w:beforeAutospacing="0" w:after="0" w:afterAutospacing="0"/>
        <w:rPr>
          <w:b/>
        </w:rPr>
      </w:pPr>
      <w:r>
        <w:rPr>
          <w:b/>
        </w:rPr>
        <w:t>Patron I</w:t>
      </w:r>
      <w:r w:rsidRPr="00D34BE0">
        <w:rPr>
          <w:b/>
        </w:rPr>
        <w:t>nformation</w:t>
      </w:r>
    </w:p>
    <w:p w14:paraId="54B95CAF" w14:textId="77777777" w:rsidR="00FC04AB" w:rsidRDefault="00FC04AB" w:rsidP="00FC04AB">
      <w:pPr>
        <w:pStyle w:val="NormalWeb"/>
        <w:spacing w:before="0" w:beforeAutospacing="0" w:after="0" w:afterAutospacing="0"/>
      </w:pPr>
      <w:r>
        <w:t>Address, phone numbers or any other personal information from a patron's record may not be given out without direct consent of the Director.</w:t>
      </w:r>
    </w:p>
    <w:p w14:paraId="662577EB" w14:textId="77777777" w:rsidR="00FC04AB" w:rsidRDefault="00FC04AB" w:rsidP="00FC04AB">
      <w:pPr>
        <w:pStyle w:val="NormalWeb"/>
        <w:spacing w:before="0" w:beforeAutospacing="0" w:after="0" w:afterAutospacing="0"/>
        <w:rPr>
          <w:b/>
        </w:rPr>
      </w:pPr>
    </w:p>
    <w:p w14:paraId="4676641D" w14:textId="77777777" w:rsidR="00FC04AB" w:rsidRDefault="00FC04AB" w:rsidP="00FC04AB">
      <w:pPr>
        <w:pStyle w:val="Heading1"/>
        <w:jc w:val="center"/>
      </w:pPr>
      <w:bookmarkStart w:id="82" w:name="_Toc204485938"/>
      <w:bookmarkStart w:id="83" w:name="_Toc204658556"/>
      <w:bookmarkStart w:id="84" w:name="_Toc187238679"/>
      <w:r>
        <w:t>COPYRIGHT RESTRICTIONS</w:t>
      </w:r>
      <w:bookmarkEnd w:id="82"/>
      <w:bookmarkEnd w:id="83"/>
      <w:bookmarkEnd w:id="84"/>
    </w:p>
    <w:p w14:paraId="46EB7C09" w14:textId="77777777" w:rsidR="00FC04AB" w:rsidRDefault="00FC04AB" w:rsidP="00FC04AB">
      <w:pPr>
        <w:pStyle w:val="NormalWeb"/>
        <w:spacing w:before="0" w:beforeAutospacing="0" w:after="0" w:afterAutospacing="0"/>
        <w:rPr>
          <w:b/>
        </w:rPr>
      </w:pPr>
    </w:p>
    <w:p w14:paraId="53023465" w14:textId="77777777" w:rsidR="00FC04AB" w:rsidRDefault="00FC04AB" w:rsidP="00FC04AB">
      <w:pPr>
        <w:pStyle w:val="NormalWeb"/>
        <w:spacing w:before="0" w:beforeAutospacing="0" w:after="0" w:afterAutospacing="0"/>
      </w:pPr>
      <w:r>
        <w:t xml:space="preserve">The copyright laws of the </w:t>
      </w:r>
      <w:smartTag w:uri="urn:schemas-microsoft-com:office:smarttags" w:element="country-region">
        <w:smartTag w:uri="urn:schemas-microsoft-com:office:smarttags" w:element="place">
          <w:r>
            <w:t>United States</w:t>
          </w:r>
        </w:smartTag>
      </w:smartTag>
      <w:r>
        <w:t xml:space="preserve"> (Title 17, United States Code) govern the reproduction, distribution, adaptation, public performance, and public display of protected material.</w:t>
      </w:r>
    </w:p>
    <w:p w14:paraId="16A0D957" w14:textId="77777777" w:rsidR="00FC04AB" w:rsidRDefault="00FC04AB" w:rsidP="00FC04AB">
      <w:pPr>
        <w:pStyle w:val="NormalWeb"/>
        <w:spacing w:before="0" w:beforeAutospacing="0" w:after="0" w:afterAutospacing="0"/>
      </w:pPr>
      <w:r>
        <w:t>Under certain conditions, public libraries are authorized to lend, lease, or rent copies of computer programs and videotapes to patrons for nonprofit purposes. Any person who makes an unauthorized copy or adaptation of a computer program or videotape, or redistributes the loaned copy, or publicly performs or displays the computer program or videotape, except as permitted by Title 17 of the United States Code, may be liable for copyright infringement.</w:t>
      </w:r>
    </w:p>
    <w:p w14:paraId="33BE9F7F" w14:textId="77777777" w:rsidR="00FC04AB" w:rsidRDefault="00FC04AB" w:rsidP="00FC04AB">
      <w:pPr>
        <w:pStyle w:val="NormalWeb"/>
        <w:spacing w:before="0" w:beforeAutospacing="0" w:after="0" w:afterAutospacing="0"/>
      </w:pPr>
    </w:p>
    <w:p w14:paraId="32F98A27" w14:textId="77777777" w:rsidR="00FC04AB" w:rsidRDefault="00FC04AB" w:rsidP="00FC04AB">
      <w:pPr>
        <w:pStyle w:val="NormalWeb"/>
        <w:spacing w:before="0" w:beforeAutospacing="0" w:after="0" w:afterAutospacing="0"/>
      </w:pPr>
      <w:r>
        <w:t>This institution reserves the right to refuse to fulfill a loan request if, in its judgment, fulfillment of the request would likely lead to violation of the copyright law.</w:t>
      </w:r>
    </w:p>
    <w:p w14:paraId="2A35CACB" w14:textId="77777777" w:rsidR="00FC04AB" w:rsidRDefault="00FC04AB" w:rsidP="00FC04AB">
      <w:pPr>
        <w:pStyle w:val="NormalWeb"/>
        <w:spacing w:before="0" w:beforeAutospacing="0" w:after="0" w:afterAutospacing="0"/>
      </w:pPr>
    </w:p>
    <w:p w14:paraId="6CB1924E" w14:textId="77777777" w:rsidR="00FC04AB" w:rsidRDefault="00FC04AB" w:rsidP="00FC04AB">
      <w:pPr>
        <w:pStyle w:val="Heading1"/>
        <w:jc w:val="center"/>
      </w:pPr>
      <w:bookmarkStart w:id="85" w:name="_Toc204485939"/>
      <w:bookmarkStart w:id="86" w:name="_Toc204658557"/>
      <w:bookmarkStart w:id="87" w:name="_Toc187238680"/>
      <w:r>
        <w:t>DISCIPLINE POLICY</w:t>
      </w:r>
      <w:bookmarkEnd w:id="85"/>
      <w:bookmarkEnd w:id="86"/>
      <w:bookmarkEnd w:id="87"/>
    </w:p>
    <w:p w14:paraId="73469BE4" w14:textId="77777777" w:rsidR="00FC04AB" w:rsidRDefault="00FC04AB" w:rsidP="00FC04AB">
      <w:pPr>
        <w:pStyle w:val="NormalWeb"/>
        <w:spacing w:before="0" w:beforeAutospacing="0" w:after="0" w:afterAutospacing="0"/>
        <w:rPr>
          <w:b/>
        </w:rPr>
      </w:pPr>
    </w:p>
    <w:p w14:paraId="76D766D9" w14:textId="3BEE2314" w:rsidR="00FC04AB" w:rsidRDefault="00FC04AB" w:rsidP="00FC04AB">
      <w:pPr>
        <w:pStyle w:val="NormalWeb"/>
        <w:spacing w:before="0" w:beforeAutospacing="0" w:after="0" w:afterAutospacing="0"/>
      </w:pPr>
      <w:r>
        <w:t>To insure that all patrons may have considerate use of the Warren County Public Library, appropriate behavior is expected. Violation of any of the following rules will result in a warning and/or expulsion from the property. Whenever necessary, the police will be contacted. Any action taken by staff will be documented in the Incident Report Form.  The Director and supervisory staff have authority to carry out all powers of this policy.</w:t>
      </w:r>
    </w:p>
    <w:p w14:paraId="409177C3" w14:textId="77777777" w:rsidR="00FC04AB" w:rsidRDefault="00FC04AB" w:rsidP="00FC04AB">
      <w:pPr>
        <w:pStyle w:val="NormalWeb"/>
        <w:spacing w:before="0" w:beforeAutospacing="0" w:after="0" w:afterAutospacing="0"/>
      </w:pPr>
    </w:p>
    <w:p w14:paraId="27AC4118" w14:textId="77777777" w:rsidR="00FC04AB" w:rsidRDefault="00FC04AB" w:rsidP="00FC04AB">
      <w:pPr>
        <w:numPr>
          <w:ilvl w:val="0"/>
          <w:numId w:val="5"/>
        </w:numPr>
      </w:pPr>
      <w:r>
        <w:t>No loud talking or boisterous behavior (running, excessive seat changing, etc.).</w:t>
      </w:r>
    </w:p>
    <w:p w14:paraId="1649F39D" w14:textId="77777777" w:rsidR="00FC04AB" w:rsidRDefault="00FC04AB" w:rsidP="00FC04AB">
      <w:pPr>
        <w:numPr>
          <w:ilvl w:val="0"/>
          <w:numId w:val="5"/>
        </w:numPr>
      </w:pPr>
      <w:r>
        <w:t>No food or drink may be consumed in the Library (except with prior approval of the Library Board).</w:t>
      </w:r>
    </w:p>
    <w:p w14:paraId="2E1382DC" w14:textId="77777777" w:rsidR="00FC04AB" w:rsidRDefault="00FC04AB" w:rsidP="00FC04AB">
      <w:pPr>
        <w:numPr>
          <w:ilvl w:val="0"/>
          <w:numId w:val="5"/>
        </w:numPr>
      </w:pPr>
      <w:r>
        <w:t>No smoking indoors or within 15 feet of the Library building.</w:t>
      </w:r>
    </w:p>
    <w:p w14:paraId="3D900DEF" w14:textId="77777777" w:rsidR="00FC04AB" w:rsidRDefault="00FC04AB" w:rsidP="00FC04AB">
      <w:pPr>
        <w:numPr>
          <w:ilvl w:val="0"/>
          <w:numId w:val="5"/>
        </w:numPr>
      </w:pPr>
      <w:r>
        <w:t>No destruction or mutilation of library property.</w:t>
      </w:r>
    </w:p>
    <w:p w14:paraId="5A7365C3" w14:textId="77777777" w:rsidR="00FC04AB" w:rsidRDefault="00FC04AB" w:rsidP="00FC04AB">
      <w:pPr>
        <w:numPr>
          <w:ilvl w:val="0"/>
          <w:numId w:val="5"/>
        </w:numPr>
      </w:pPr>
      <w:r>
        <w:t>No parking bicycles or other vehicles in a manner that blocks or hinders entry to the Library.</w:t>
      </w:r>
    </w:p>
    <w:p w14:paraId="1813BED0" w14:textId="77777777" w:rsidR="00FC04AB" w:rsidRDefault="00FC04AB" w:rsidP="00FC04AB">
      <w:pPr>
        <w:numPr>
          <w:ilvl w:val="0"/>
          <w:numId w:val="5"/>
        </w:numPr>
      </w:pPr>
      <w:r>
        <w:t>No conduct which is disruptive to the operation of the Library, or threatening to patrons, staff, or library property.</w:t>
      </w:r>
    </w:p>
    <w:p w14:paraId="488BE44A" w14:textId="77777777" w:rsidR="00FC04AB" w:rsidRDefault="00FC04AB" w:rsidP="00FC04AB">
      <w:pPr>
        <w:pStyle w:val="NormalWeb"/>
        <w:spacing w:before="0" w:beforeAutospacing="0" w:after="0" w:afterAutospacing="0"/>
        <w:rPr>
          <w:b/>
        </w:rPr>
      </w:pPr>
    </w:p>
    <w:p w14:paraId="39C1C399" w14:textId="77777777" w:rsidR="00FC04AB" w:rsidRDefault="00FC04AB" w:rsidP="00FC04AB">
      <w:pPr>
        <w:pStyle w:val="Heading1"/>
        <w:jc w:val="center"/>
      </w:pPr>
      <w:bookmarkStart w:id="88" w:name="_Toc204485940"/>
      <w:bookmarkStart w:id="89" w:name="_Toc204658558"/>
      <w:bookmarkStart w:id="90" w:name="_Toc187238681"/>
      <w:r>
        <w:t>DISPLAY SPACE</w:t>
      </w:r>
      <w:bookmarkEnd w:id="88"/>
      <w:r>
        <w:t xml:space="preserve"> AND EXHIBITS</w:t>
      </w:r>
      <w:bookmarkEnd w:id="89"/>
      <w:bookmarkEnd w:id="90"/>
    </w:p>
    <w:p w14:paraId="5979A0D1" w14:textId="77777777" w:rsidR="00FC04AB" w:rsidRDefault="00FC04AB" w:rsidP="00FC04AB">
      <w:pPr>
        <w:pStyle w:val="NormalWeb"/>
        <w:spacing w:before="0" w:beforeAutospacing="0" w:after="0" w:afterAutospacing="0"/>
        <w:rPr>
          <w:b/>
        </w:rPr>
      </w:pPr>
    </w:p>
    <w:p w14:paraId="2A1B62C5" w14:textId="77777777" w:rsidR="00FC04AB" w:rsidRDefault="00FC04AB" w:rsidP="00FC04AB">
      <w:pPr>
        <w:pStyle w:val="NormalWeb"/>
        <w:spacing w:before="0" w:beforeAutospacing="0" w:after="0" w:afterAutospacing="0"/>
      </w:pPr>
      <w:r>
        <w:t>The Warren County Public Library maintains bulletin boards and display cases to promote the services and programs of the Library and of community organizations.  Posters promoting community activities must show the date(s) of the activity and may be posted for no more than one month prior to the event.  Exceptions may be made for organizations which list a year’s worth of events.</w:t>
      </w:r>
    </w:p>
    <w:p w14:paraId="77A8E82B" w14:textId="77777777" w:rsidR="00FC04AB" w:rsidRDefault="00FC04AB" w:rsidP="00FC04AB">
      <w:pPr>
        <w:pStyle w:val="NormalWeb"/>
        <w:spacing w:before="0" w:beforeAutospacing="0" w:after="0" w:afterAutospacing="0"/>
      </w:pPr>
    </w:p>
    <w:p w14:paraId="25DFBA33" w14:textId="77777777" w:rsidR="00FC04AB" w:rsidRDefault="00FC04AB" w:rsidP="00FC04AB">
      <w:pPr>
        <w:pStyle w:val="NormalWeb"/>
        <w:spacing w:before="0" w:beforeAutospacing="0" w:after="0" w:afterAutospacing="0"/>
      </w:pPr>
      <w:r>
        <w:t>The Library will not allow the posting, distributing, or displaying of items or petitions of a political nature.  This includes those related to local, state or federal issues.  Decisions regarding this will be made by the Director.  Appeals of this policy may be made to the Board.</w:t>
      </w:r>
    </w:p>
    <w:p w14:paraId="12F704AE" w14:textId="77777777" w:rsidR="00FC04AB" w:rsidRDefault="00FC04AB" w:rsidP="00FC04AB">
      <w:pPr>
        <w:pStyle w:val="NormalWeb"/>
        <w:spacing w:before="0" w:beforeAutospacing="0" w:after="0" w:afterAutospacing="0"/>
        <w:rPr>
          <w:b/>
        </w:rPr>
      </w:pPr>
    </w:p>
    <w:p w14:paraId="297B4BFF" w14:textId="77777777" w:rsidR="00FC04AB" w:rsidRDefault="00FC04AB" w:rsidP="00FC04AB">
      <w:pPr>
        <w:pStyle w:val="NormalWeb"/>
        <w:spacing w:before="0" w:beforeAutospacing="0" w:after="0" w:afterAutospacing="0"/>
      </w:pPr>
      <w:r>
        <w:t>Occasionally, exhibits from sources within the community may be allowed in the Library. All exhibits considered for space within the Library must support the mission of the Library, and not cause disruption of the regular flow of library work and service. Such exhibits will remain in place for not longer than eight weeks, with setup and removal being the responsibility of the exhibitor. An exception to this is the Lincoln Exhibit, which is on loan indefinitely from Ralph Whiteman. The Library assumes no liability for damage or loss relating to any exhibit set up for public viewing in the Library, and will take no extraordinary measures to insure its safety.</w:t>
      </w:r>
    </w:p>
    <w:p w14:paraId="7A1F45BB" w14:textId="77777777" w:rsidR="00FC04AB" w:rsidRDefault="00FC04AB" w:rsidP="00FC04AB">
      <w:bookmarkStart w:id="91" w:name="_Toc204485934"/>
      <w:bookmarkStart w:id="92" w:name="_Toc204658548"/>
      <w:bookmarkStart w:id="93" w:name="_Toc204660219"/>
    </w:p>
    <w:p w14:paraId="1CC31DCF" w14:textId="77777777" w:rsidR="00FC04AB" w:rsidRPr="00050322" w:rsidRDefault="00FC04AB" w:rsidP="00FC04AB">
      <w:pPr>
        <w:rPr>
          <w:b/>
        </w:rPr>
      </w:pPr>
      <w:r w:rsidRPr="00050322">
        <w:rPr>
          <w:b/>
        </w:rPr>
        <w:t>Collection Boxes</w:t>
      </w:r>
      <w:bookmarkEnd w:id="91"/>
      <w:bookmarkEnd w:id="92"/>
      <w:bookmarkEnd w:id="93"/>
    </w:p>
    <w:p w14:paraId="045B3FE1" w14:textId="77777777" w:rsidR="00FC04AB" w:rsidRPr="00D4163D" w:rsidRDefault="00FC04AB" w:rsidP="00FC04AB">
      <w:r w:rsidRPr="00D4163D">
        <w:t xml:space="preserve">The Library will accept collection boxes (such as those for eyeglasses, canned goods, etc.) from community organizations for display, with approval by the Director.  Collection boxes are kept in the public area, and the library will not be held responsible for any missing/damaged donations. </w:t>
      </w:r>
    </w:p>
    <w:p w14:paraId="3BAE5EA0" w14:textId="77777777" w:rsidR="00D4163D" w:rsidRDefault="00D4163D" w:rsidP="00FC04AB">
      <w:pPr>
        <w:pStyle w:val="NormalWeb"/>
        <w:spacing w:before="0" w:beforeAutospacing="0" w:after="0" w:afterAutospacing="0"/>
      </w:pPr>
    </w:p>
    <w:p w14:paraId="2B70E955" w14:textId="77777777" w:rsidR="00D4163D" w:rsidRDefault="00D4163D" w:rsidP="00D4163D">
      <w:pPr>
        <w:rPr>
          <w:color w:val="FF0000"/>
        </w:rPr>
      </w:pPr>
      <w:r>
        <w:t>Revised February 10, 2025</w:t>
      </w:r>
    </w:p>
    <w:p w14:paraId="25B4271D" w14:textId="77777777" w:rsidR="00D4163D" w:rsidRDefault="00D4163D" w:rsidP="00FC04AB">
      <w:pPr>
        <w:pStyle w:val="NormalWeb"/>
        <w:spacing w:before="0" w:beforeAutospacing="0" w:after="0" w:afterAutospacing="0"/>
      </w:pPr>
    </w:p>
    <w:p w14:paraId="0B4D5715" w14:textId="77777777" w:rsidR="00FC04AB" w:rsidRDefault="00FC04AB" w:rsidP="00FC04AB">
      <w:pPr>
        <w:pStyle w:val="Heading1"/>
        <w:jc w:val="center"/>
      </w:pPr>
      <w:bookmarkStart w:id="94" w:name="_Toc204485941"/>
      <w:bookmarkStart w:id="95" w:name="_Toc204658559"/>
      <w:bookmarkStart w:id="96" w:name="_Toc187238682"/>
      <w:r>
        <w:t>DISPOSAL OF SURPLUS LIBRARY MATERIALS</w:t>
      </w:r>
      <w:bookmarkEnd w:id="94"/>
      <w:bookmarkEnd w:id="95"/>
      <w:bookmarkEnd w:id="96"/>
    </w:p>
    <w:p w14:paraId="31128869" w14:textId="77777777" w:rsidR="00FC04AB" w:rsidRDefault="00FC04AB" w:rsidP="00FC04AB">
      <w:pPr>
        <w:pStyle w:val="NormalWeb"/>
        <w:spacing w:before="0" w:beforeAutospacing="0" w:after="0" w:afterAutospacing="0"/>
        <w:rPr>
          <w:b/>
        </w:rPr>
      </w:pPr>
    </w:p>
    <w:p w14:paraId="2F07FE6F" w14:textId="77777777" w:rsidR="00FC04AB" w:rsidRDefault="00FC04AB" w:rsidP="00FC04AB">
      <w:pPr>
        <w:pStyle w:val="NormalWeb"/>
        <w:spacing w:before="0" w:beforeAutospacing="0" w:after="0" w:afterAutospacing="0"/>
      </w:pPr>
      <w:r>
        <w:t>Library property (i.e., print and non-print materials, equipment, supplies, and/or any personal property), which in the judgment of the Director is no longer necessary or useful for library purposes, may be disposed of in the following manner:</w:t>
      </w:r>
    </w:p>
    <w:p w14:paraId="60B8BD71" w14:textId="77777777" w:rsidR="00FC04AB" w:rsidRDefault="00FC04AB" w:rsidP="00FC04AB">
      <w:pPr>
        <w:pStyle w:val="NormalWeb"/>
        <w:spacing w:before="0" w:beforeAutospacing="0" w:after="0" w:afterAutospacing="0"/>
      </w:pPr>
    </w:p>
    <w:p w14:paraId="2A487F14" w14:textId="77777777" w:rsidR="00FC04AB" w:rsidRDefault="00FC04AB" w:rsidP="00FC04AB">
      <w:pPr>
        <w:pStyle w:val="NormalWeb"/>
        <w:numPr>
          <w:ilvl w:val="0"/>
          <w:numId w:val="8"/>
        </w:numPr>
        <w:spacing w:before="0" w:beforeAutospacing="0" w:after="0" w:afterAutospacing="0"/>
      </w:pPr>
      <w:r>
        <w:t>Books and non-print materials from the Library’s collection, or gift materials, may be         discarded, sold, or upon the approval of the Board of Library Trustees be given to local philanthropic, educational, cultural, government, or other not-for-profit organizations.</w:t>
      </w:r>
    </w:p>
    <w:p w14:paraId="3A3FF2BD" w14:textId="77777777" w:rsidR="00FC04AB" w:rsidRDefault="00FC04AB" w:rsidP="00FC04AB">
      <w:pPr>
        <w:pStyle w:val="NormalWeb"/>
        <w:numPr>
          <w:ilvl w:val="0"/>
          <w:numId w:val="8"/>
        </w:numPr>
        <w:spacing w:before="0" w:beforeAutospacing="0" w:after="0" w:afterAutospacing="0"/>
      </w:pPr>
      <w:r>
        <w:t>Any other library property having a current value of less than $100 may, at the discretion of the Director, be discarded, traded in for new equipment, or made available for sale.</w:t>
      </w:r>
    </w:p>
    <w:p w14:paraId="425019A5" w14:textId="77777777" w:rsidR="00FC04AB" w:rsidRDefault="00FC04AB" w:rsidP="00FC04AB">
      <w:pPr>
        <w:pStyle w:val="NormalWeb"/>
        <w:numPr>
          <w:ilvl w:val="0"/>
          <w:numId w:val="8"/>
        </w:numPr>
        <w:spacing w:before="0" w:beforeAutospacing="0" w:after="0" w:afterAutospacing="0"/>
      </w:pPr>
      <w:r>
        <w:t>In the case of individual surplus items having current value of more than $100 but less than $1000, the Board may authorize a trade-in of such items on new equipment or sale of such items in accordance with the provisions of the Illinois Library Act.</w:t>
      </w:r>
    </w:p>
    <w:p w14:paraId="15F4B8BE" w14:textId="77777777" w:rsidR="00FC04AB" w:rsidRDefault="00FC04AB" w:rsidP="00FC04AB">
      <w:pPr>
        <w:pStyle w:val="NormalWeb"/>
        <w:numPr>
          <w:ilvl w:val="0"/>
          <w:numId w:val="8"/>
        </w:numPr>
        <w:spacing w:before="0" w:beforeAutospacing="0" w:after="0" w:afterAutospacing="0"/>
      </w:pPr>
      <w:r>
        <w:t>No favoritism shall be shown to members of the Board of Library Trustees, or members of their immediate families, who make bids on, or purchase, any library item declared surplus.</w:t>
      </w:r>
    </w:p>
    <w:p w14:paraId="686016C8" w14:textId="77777777" w:rsidR="00FC04AB" w:rsidRDefault="00FC04AB" w:rsidP="00FC04AB">
      <w:pPr>
        <w:pStyle w:val="NormalWeb"/>
        <w:numPr>
          <w:ilvl w:val="0"/>
          <w:numId w:val="8"/>
        </w:numPr>
        <w:spacing w:before="0" w:beforeAutospacing="0" w:after="0" w:afterAutospacing="0"/>
      </w:pPr>
      <w:r>
        <w:lastRenderedPageBreak/>
        <w:t>Any library property having a unit value of more than $1000 but less than $2500 will be displayed at the Library and a public notice of its availability, and the date and terms of the proposed sale, shall be posted.</w:t>
      </w:r>
    </w:p>
    <w:p w14:paraId="4956D49E" w14:textId="77777777" w:rsidR="00FC04AB" w:rsidRDefault="00FC04AB" w:rsidP="00FC04AB">
      <w:pPr>
        <w:pStyle w:val="NormalWeb"/>
        <w:spacing w:before="0" w:beforeAutospacing="0" w:after="0" w:afterAutospacing="0"/>
        <w:ind w:left="720"/>
      </w:pPr>
    </w:p>
    <w:p w14:paraId="232782B3" w14:textId="77777777" w:rsidR="00FC04AB" w:rsidRDefault="00FC04AB" w:rsidP="00FC04AB">
      <w:pPr>
        <w:pStyle w:val="Heading1"/>
        <w:jc w:val="center"/>
      </w:pPr>
      <w:bookmarkStart w:id="97" w:name="_Toc204485942"/>
      <w:bookmarkStart w:id="98" w:name="_Toc204658560"/>
      <w:bookmarkStart w:id="99" w:name="_Toc187238683"/>
      <w:r>
        <w:t>DIVISION OF RESPONSIBILITY BETWEEN BOARD AND DIRECTOR</w:t>
      </w:r>
      <w:bookmarkEnd w:id="97"/>
      <w:bookmarkEnd w:id="98"/>
      <w:bookmarkEnd w:id="99"/>
    </w:p>
    <w:p w14:paraId="3DCDC393" w14:textId="77777777" w:rsidR="00FC04AB" w:rsidRDefault="00FC04AB" w:rsidP="00FC04AB">
      <w:pPr>
        <w:pStyle w:val="NormalWeb"/>
        <w:spacing w:before="0" w:beforeAutospacing="0" w:after="0" w:afterAutospacing="0"/>
        <w:rPr>
          <w:b/>
        </w:rPr>
      </w:pPr>
    </w:p>
    <w:p w14:paraId="19D4C13C" w14:textId="77777777" w:rsidR="00FC04AB" w:rsidRDefault="00FC04AB" w:rsidP="00FC04AB">
      <w:pPr>
        <w:pStyle w:val="NormalWeb"/>
        <w:spacing w:before="0" w:beforeAutospacing="0" w:after="0" w:afterAutospacing="0"/>
      </w:pPr>
      <w:r>
        <w:t xml:space="preserve">Under the Illinois Public Library Law, the Board of Library Trustees is, among other functions, empowered to formulate “reasonable rules and regulations … in order to render the use of the Library of the greatest benefit to the greatest number” and to “appoint a competent Librarian and necessary assistants, to fix their compensation, to remove such appointees, and to retain professional consultants as needed.” </w:t>
      </w:r>
    </w:p>
    <w:p w14:paraId="1205E4AE" w14:textId="77777777" w:rsidR="00FC04AB" w:rsidRDefault="00FC04AB" w:rsidP="00FC04AB">
      <w:pPr>
        <w:pStyle w:val="NormalWeb"/>
        <w:spacing w:before="0" w:beforeAutospacing="0" w:after="0" w:afterAutospacing="0"/>
      </w:pPr>
    </w:p>
    <w:p w14:paraId="07229E70" w14:textId="77777777" w:rsidR="00FC04AB" w:rsidRDefault="00FC04AB" w:rsidP="00FC04AB">
      <w:pPr>
        <w:pStyle w:val="NormalWeb"/>
        <w:spacing w:before="0" w:beforeAutospacing="0" w:after="0" w:afterAutospacing="0"/>
      </w:pPr>
      <w:r>
        <w:t>Thus, in defining and delineating the division of responsibility between the Board and the Director, the Board recognizes that the ultimate responsibility to the community to provide “the greatest benefit to the greatest number” rests with the Board. Policy determination is the Board’s power and duty. Management is the administrative Director’s responsibility, for which he or she is responsible to the Board. The division and sharing of these responsibilities fall into various categories.</w:t>
      </w:r>
    </w:p>
    <w:p w14:paraId="5624DD24" w14:textId="77777777" w:rsidR="00FC04AB" w:rsidRDefault="00FC04AB" w:rsidP="00FC04AB">
      <w:pPr>
        <w:pStyle w:val="NormalWeb"/>
        <w:spacing w:before="0" w:beforeAutospacing="0" w:after="0" w:afterAutospacing="0"/>
      </w:pPr>
    </w:p>
    <w:p w14:paraId="5F449F98" w14:textId="77777777" w:rsidR="00FC04AB" w:rsidRPr="00D93223" w:rsidRDefault="00FC04AB" w:rsidP="00FC04AB">
      <w:pPr>
        <w:pStyle w:val="NormalWeb"/>
        <w:spacing w:before="0" w:beforeAutospacing="0" w:after="0" w:afterAutospacing="0"/>
        <w:rPr>
          <w:b/>
        </w:rPr>
      </w:pPr>
      <w:r w:rsidRPr="00D93223">
        <w:rPr>
          <w:b/>
        </w:rPr>
        <w:t>Governance and Policy Making/Goals and Objectives for the Library</w:t>
      </w:r>
    </w:p>
    <w:p w14:paraId="66AB6B2D" w14:textId="77777777" w:rsidR="00FC04AB" w:rsidRDefault="00FC04AB" w:rsidP="00FC04AB">
      <w:pPr>
        <w:pStyle w:val="NormalWeb"/>
        <w:spacing w:before="0" w:beforeAutospacing="0" w:after="0" w:afterAutospacing="0"/>
      </w:pPr>
      <w:r w:rsidRPr="00D93223">
        <w:rPr>
          <w:b/>
        </w:rPr>
        <w:t xml:space="preserve">Board </w:t>
      </w:r>
      <w:r>
        <w:rPr>
          <w:b/>
        </w:rPr>
        <w:t>r</w:t>
      </w:r>
      <w:r w:rsidRPr="00D93223">
        <w:rPr>
          <w:b/>
        </w:rPr>
        <w:t>esponsibility:</w:t>
      </w:r>
      <w:r>
        <w:t xml:space="preserve"> It shall be the duty of the Board to determine the goals and objectives of the Library and the methods of meeting them, to review the goals and objectives annually, and to evaluate progress.</w:t>
      </w:r>
    </w:p>
    <w:p w14:paraId="593B78D5" w14:textId="77777777" w:rsidR="00FC04AB" w:rsidRDefault="00FC04AB" w:rsidP="00FC04AB">
      <w:pPr>
        <w:pStyle w:val="NormalWeb"/>
        <w:spacing w:before="0" w:beforeAutospacing="0" w:after="0" w:afterAutospacing="0"/>
      </w:pPr>
      <w:r>
        <w:rPr>
          <w:b/>
        </w:rPr>
        <w:t>Director r</w:t>
      </w:r>
      <w:r w:rsidRPr="00D93223">
        <w:rPr>
          <w:b/>
        </w:rPr>
        <w:t>esponsibility:</w:t>
      </w:r>
      <w:r>
        <w:t xml:space="preserve"> The Director shall provide assistance and direction in setting goals and objectives and in determining means of evaluation.</w:t>
      </w:r>
    </w:p>
    <w:p w14:paraId="59977B43" w14:textId="77777777" w:rsidR="00FC04AB" w:rsidRDefault="00FC04AB" w:rsidP="00FC04AB">
      <w:pPr>
        <w:pStyle w:val="NormalWeb"/>
        <w:spacing w:before="0" w:beforeAutospacing="0" w:after="0" w:afterAutospacing="0"/>
      </w:pPr>
      <w:r>
        <w:rPr>
          <w:b/>
        </w:rPr>
        <w:t>Joint r</w:t>
      </w:r>
      <w:r w:rsidRPr="00D93223">
        <w:rPr>
          <w:b/>
        </w:rPr>
        <w:t>esponsibility:</w:t>
      </w:r>
      <w:r>
        <w:t xml:space="preserve"> The Board shall relate the Library and its program to the community and its needs through systematic study of the community and through systematic analysis of library service with the assistance of the Director, who shall participate fully and prepare regular reports on current progress and future needs.</w:t>
      </w:r>
    </w:p>
    <w:p w14:paraId="2360AB28" w14:textId="77777777" w:rsidR="00FC04AB" w:rsidRDefault="00FC04AB" w:rsidP="00FC04AB">
      <w:pPr>
        <w:pStyle w:val="NormalWeb"/>
        <w:spacing w:before="0" w:beforeAutospacing="0" w:after="0" w:afterAutospacing="0"/>
      </w:pPr>
    </w:p>
    <w:p w14:paraId="4E92F3FF" w14:textId="77777777" w:rsidR="00FC04AB" w:rsidRPr="00D93223" w:rsidRDefault="00FC04AB" w:rsidP="00FC04AB">
      <w:pPr>
        <w:pStyle w:val="NormalWeb"/>
        <w:spacing w:before="0" w:beforeAutospacing="0" w:after="0" w:afterAutospacing="0"/>
        <w:rPr>
          <w:b/>
        </w:rPr>
      </w:pPr>
      <w:r w:rsidRPr="00D93223">
        <w:rPr>
          <w:b/>
        </w:rPr>
        <w:t>Written Policies</w:t>
      </w:r>
    </w:p>
    <w:p w14:paraId="76A76F00" w14:textId="77777777" w:rsidR="00FC04AB" w:rsidRDefault="00FC04AB" w:rsidP="00FC04AB">
      <w:pPr>
        <w:pStyle w:val="NormalWeb"/>
        <w:spacing w:before="0" w:beforeAutospacing="0" w:after="0" w:afterAutospacing="0"/>
      </w:pPr>
      <w:r w:rsidRPr="00D93223">
        <w:rPr>
          <w:b/>
        </w:rPr>
        <w:t>Board responsibility:</w:t>
      </w:r>
      <w:r>
        <w:t xml:space="preserve"> The Board shall determine and adopt written policies to govern operation, use, and programs of the Library, and shall adopt bylaws for Board procedures.</w:t>
      </w:r>
    </w:p>
    <w:p w14:paraId="105A4C63" w14:textId="77777777" w:rsidR="00FC04AB" w:rsidRDefault="00FC04AB" w:rsidP="00FC04AB">
      <w:pPr>
        <w:pStyle w:val="NormalWeb"/>
        <w:spacing w:before="0" w:beforeAutospacing="0" w:after="0" w:afterAutospacing="0"/>
      </w:pPr>
      <w:r>
        <w:rPr>
          <w:b/>
        </w:rPr>
        <w:t>Director</w:t>
      </w:r>
      <w:r w:rsidRPr="00D93223">
        <w:rPr>
          <w:b/>
        </w:rPr>
        <w:t xml:space="preserve"> responsibility:</w:t>
      </w:r>
      <w:r>
        <w:t xml:space="preserve"> The Director shall recommend needed policies to the Board and supply samples and sources of information. The Director shall carry out the policies as adopted by the Board, and shall administer the Library within the framework of the Library’s goals, objectives, policies and budget.</w:t>
      </w:r>
    </w:p>
    <w:p w14:paraId="73312F54" w14:textId="77777777" w:rsidR="00FC04AB" w:rsidRDefault="00FC04AB" w:rsidP="00FC04AB">
      <w:pPr>
        <w:pStyle w:val="NormalWeb"/>
        <w:spacing w:before="0" w:beforeAutospacing="0" w:after="0" w:afterAutospacing="0"/>
      </w:pPr>
      <w:r w:rsidRPr="00D93223">
        <w:rPr>
          <w:b/>
        </w:rPr>
        <w:t>Joint responsibility:</w:t>
      </w:r>
      <w:r>
        <w:t xml:space="preserve"> Both the Board and the Director shall know local, state, and national laws which affect libraries, and play an active role in initiating and supporting beneficial library legislation; shall participate fully in the library system and make use of the consultants of the Illinois State Library; shall attend regional, state and national library association meetings and workshops when possible, shall join appropriate organizations working for improved libraries, and shall study library publications.</w:t>
      </w:r>
    </w:p>
    <w:p w14:paraId="40F1A0A7" w14:textId="77777777" w:rsidR="00FC04AB" w:rsidRDefault="00FC04AB" w:rsidP="00FC04AB">
      <w:pPr>
        <w:pStyle w:val="NormalWeb"/>
        <w:spacing w:before="0" w:beforeAutospacing="0" w:after="0" w:afterAutospacing="0"/>
      </w:pPr>
    </w:p>
    <w:p w14:paraId="10ACF951" w14:textId="77777777" w:rsidR="00FC04AB" w:rsidRPr="005E14A4" w:rsidRDefault="00FC04AB" w:rsidP="00FC04AB">
      <w:pPr>
        <w:pStyle w:val="NormalWeb"/>
        <w:spacing w:before="0" w:beforeAutospacing="0" w:after="0" w:afterAutospacing="0"/>
        <w:rPr>
          <w:b/>
        </w:rPr>
      </w:pPr>
      <w:r w:rsidRPr="005E14A4">
        <w:rPr>
          <w:b/>
        </w:rPr>
        <w:t>Governance</w:t>
      </w:r>
    </w:p>
    <w:p w14:paraId="56E55950" w14:textId="77777777" w:rsidR="00FC04AB" w:rsidRDefault="00FC04AB" w:rsidP="00FC04AB">
      <w:pPr>
        <w:pStyle w:val="NormalWeb"/>
        <w:spacing w:before="0" w:beforeAutospacing="0" w:after="0" w:afterAutospacing="0"/>
      </w:pPr>
      <w:r>
        <w:rPr>
          <w:b/>
        </w:rPr>
        <w:lastRenderedPageBreak/>
        <w:t>Board r</w:t>
      </w:r>
      <w:r w:rsidRPr="005E14A4">
        <w:rPr>
          <w:b/>
        </w:rPr>
        <w:t>esponsibility</w:t>
      </w:r>
      <w:r>
        <w:rPr>
          <w:b/>
        </w:rPr>
        <w:t xml:space="preserve">: </w:t>
      </w:r>
      <w:r>
        <w:t>The Board shall cooperate with other local government officials, keeping in mind the special legal responsibilities of a Library Board. Board members shall attend all Board meetings and committee meetings to which they are assigned and shall carry out all special assignments promptly.</w:t>
      </w:r>
    </w:p>
    <w:p w14:paraId="37A03771" w14:textId="77777777" w:rsidR="00FC04AB" w:rsidRDefault="00FC04AB" w:rsidP="00FC04AB">
      <w:pPr>
        <w:pStyle w:val="NormalWeb"/>
        <w:spacing w:before="0" w:beforeAutospacing="0" w:after="0" w:afterAutospacing="0"/>
      </w:pPr>
      <w:r>
        <w:rPr>
          <w:b/>
        </w:rPr>
        <w:t>Director r</w:t>
      </w:r>
      <w:r w:rsidRPr="005E14A4">
        <w:rPr>
          <w:b/>
        </w:rPr>
        <w:t>esponsibility:</w:t>
      </w:r>
      <w:r>
        <w:t xml:space="preserve"> The Director shall prepare all library reports required by the government, the system, and the Illinois State Library.  All reports should be signed by the Director, the Board President, and the Board Secretary.  Copies should be available for inspection by the public. The Director shall attend all Board and committee meetings except those meetings or parts of meetings in which the Director’s salary and tenure are discussed.</w:t>
      </w:r>
    </w:p>
    <w:p w14:paraId="187BBAAD" w14:textId="77777777" w:rsidR="00FC04AB" w:rsidRDefault="00FC04AB" w:rsidP="00FC04AB">
      <w:pPr>
        <w:pStyle w:val="NormalWeb"/>
        <w:spacing w:before="0" w:beforeAutospacing="0" w:after="0" w:afterAutospacing="0"/>
      </w:pPr>
    </w:p>
    <w:p w14:paraId="5DB54368" w14:textId="77777777" w:rsidR="00FC04AB" w:rsidRPr="005E14A4" w:rsidRDefault="00FC04AB" w:rsidP="00FC04AB">
      <w:pPr>
        <w:pStyle w:val="NormalWeb"/>
        <w:spacing w:before="0" w:beforeAutospacing="0" w:after="0" w:afterAutospacing="0"/>
        <w:rPr>
          <w:b/>
        </w:rPr>
      </w:pPr>
      <w:r w:rsidRPr="005E14A4">
        <w:rPr>
          <w:b/>
        </w:rPr>
        <w:t>Financial Status of the Library</w:t>
      </w:r>
    </w:p>
    <w:p w14:paraId="0DE7CE57" w14:textId="77777777" w:rsidR="00FC04AB" w:rsidRDefault="00FC04AB" w:rsidP="00FC04AB">
      <w:pPr>
        <w:pStyle w:val="NormalWeb"/>
        <w:spacing w:before="0" w:beforeAutospacing="0" w:after="0" w:afterAutospacing="0"/>
      </w:pPr>
      <w:r w:rsidRPr="005E14A4">
        <w:rPr>
          <w:b/>
        </w:rPr>
        <w:t>Board responsibility:</w:t>
      </w:r>
      <w:r>
        <w:t xml:space="preserve"> The Board shall have up-to-date knowledge of the financial status of the Library.</w:t>
      </w:r>
    </w:p>
    <w:p w14:paraId="10E3A61E" w14:textId="77777777" w:rsidR="00FC04AB" w:rsidRDefault="00FC04AB" w:rsidP="00FC04AB">
      <w:pPr>
        <w:pStyle w:val="NormalWeb"/>
        <w:spacing w:before="0" w:beforeAutospacing="0" w:after="0" w:afterAutospacing="0"/>
      </w:pPr>
      <w:r>
        <w:rPr>
          <w:b/>
        </w:rPr>
        <w:t>Director</w:t>
      </w:r>
      <w:r w:rsidRPr="005E14A4">
        <w:rPr>
          <w:b/>
        </w:rPr>
        <w:t xml:space="preserve"> responsibility:</w:t>
      </w:r>
      <w:r>
        <w:t xml:space="preserve"> The Director shall provide a report of budget status and expenditure at each Board meeting. The Director shall supply facts and figures to the Board to aid in interpreting the Library’s financial need.</w:t>
      </w:r>
    </w:p>
    <w:p w14:paraId="08687D75" w14:textId="77777777" w:rsidR="00FC04AB" w:rsidRDefault="00FC04AB" w:rsidP="00FC04AB">
      <w:pPr>
        <w:pStyle w:val="NormalWeb"/>
        <w:spacing w:before="0" w:beforeAutospacing="0" w:after="0" w:afterAutospacing="0"/>
      </w:pPr>
      <w:r w:rsidRPr="005E14A4">
        <w:rPr>
          <w:b/>
        </w:rPr>
        <w:t xml:space="preserve">Joint responsibility: </w:t>
      </w:r>
      <w:r>
        <w:t>The Director shall prepare two annual budgets in consultation with Staff and Board; first, the appropriation ordinance form which anticipates the needs for the coming year; and, second, an operating budget, once the available revenues are determined. The Board finance committee shall work with the Director to formulate these budgets, adequate to carry out the Library’s goals and objectives, within any limitations of the state law.</w:t>
      </w:r>
    </w:p>
    <w:p w14:paraId="2BA19998" w14:textId="77777777" w:rsidR="00FC04AB" w:rsidRDefault="00FC04AB" w:rsidP="00FC04AB">
      <w:pPr>
        <w:pStyle w:val="NormalWeb"/>
        <w:spacing w:before="0" w:beforeAutospacing="0" w:after="0" w:afterAutospacing="0"/>
      </w:pPr>
    </w:p>
    <w:p w14:paraId="718E1683" w14:textId="77777777" w:rsidR="00FC04AB" w:rsidRPr="00281FC8" w:rsidRDefault="00FC04AB" w:rsidP="00FC04AB">
      <w:pPr>
        <w:pStyle w:val="NormalWeb"/>
        <w:spacing w:before="0" w:beforeAutospacing="0" w:after="0" w:afterAutospacing="0"/>
        <w:rPr>
          <w:b/>
        </w:rPr>
      </w:pPr>
      <w:r w:rsidRPr="00281FC8">
        <w:rPr>
          <w:b/>
        </w:rPr>
        <w:t>Budget Presentation</w:t>
      </w:r>
    </w:p>
    <w:p w14:paraId="73028591" w14:textId="77777777" w:rsidR="00FC04AB" w:rsidRDefault="00FC04AB" w:rsidP="00FC04AB">
      <w:pPr>
        <w:pStyle w:val="NormalWeb"/>
        <w:spacing w:before="0" w:beforeAutospacing="0" w:after="0" w:afterAutospacing="0"/>
      </w:pPr>
      <w:r w:rsidRPr="00281FC8">
        <w:rPr>
          <w:b/>
        </w:rPr>
        <w:t>Board responsibility:</w:t>
      </w:r>
      <w:r>
        <w:t xml:space="preserve"> The Board shall present the budget to the general public, shall explain and defend it, shall help to secure adequate funds and staff and services, and shall explore all ways of increasing the Library’s income through tapping other sources and taking advantage of all available means of cooperating with other libraries.</w:t>
      </w:r>
    </w:p>
    <w:p w14:paraId="42CAEDC2" w14:textId="77777777" w:rsidR="00FC04AB" w:rsidRDefault="00FC04AB" w:rsidP="00FC04AB">
      <w:pPr>
        <w:pStyle w:val="NormalWeb"/>
        <w:spacing w:before="0" w:beforeAutospacing="0" w:after="0" w:afterAutospacing="0"/>
      </w:pPr>
      <w:r w:rsidRPr="00281FC8">
        <w:rPr>
          <w:b/>
        </w:rPr>
        <w:t>Joint responsibility:</w:t>
      </w:r>
      <w:r>
        <w:t xml:space="preserve"> The Director shall work with the Board in interpreting budget and financial needs to public officials and the public. The Board and the Director shall see that complete and accurate records concerning finances, personnel, property inventory, and annual reports are on file at the Library.</w:t>
      </w:r>
    </w:p>
    <w:p w14:paraId="7E0FFC78" w14:textId="77777777" w:rsidR="00FC04AB" w:rsidRDefault="00FC04AB" w:rsidP="00FC04AB">
      <w:pPr>
        <w:pStyle w:val="NormalWeb"/>
        <w:spacing w:before="0" w:beforeAutospacing="0" w:after="0" w:afterAutospacing="0"/>
        <w:ind w:left="4320"/>
      </w:pPr>
      <w:r>
        <w:t> </w:t>
      </w:r>
    </w:p>
    <w:p w14:paraId="4655955C" w14:textId="77777777" w:rsidR="00FC04AB" w:rsidRDefault="00FC04AB" w:rsidP="00FC04AB">
      <w:pPr>
        <w:pStyle w:val="Heading1"/>
        <w:jc w:val="center"/>
      </w:pPr>
      <w:bookmarkStart w:id="100" w:name="_Toc204485943"/>
      <w:bookmarkStart w:id="101" w:name="_Toc204658561"/>
      <w:bookmarkStart w:id="102" w:name="_Toc187238684"/>
      <w:r>
        <w:t>DRUG-FREE LIBRARY POLICY</w:t>
      </w:r>
      <w:bookmarkEnd w:id="100"/>
      <w:bookmarkEnd w:id="101"/>
      <w:bookmarkEnd w:id="102"/>
    </w:p>
    <w:p w14:paraId="5C4FB75F" w14:textId="77777777" w:rsidR="00FC04AB" w:rsidRDefault="00FC04AB" w:rsidP="00FC04AB">
      <w:pPr>
        <w:pStyle w:val="NormalWeb"/>
        <w:spacing w:before="0" w:beforeAutospacing="0" w:after="0" w:afterAutospacing="0"/>
        <w:rPr>
          <w:b/>
        </w:rPr>
      </w:pPr>
    </w:p>
    <w:p w14:paraId="793AA641" w14:textId="56B69F4A" w:rsidR="00FC04AB" w:rsidRDefault="00FC04AB" w:rsidP="00FC04AB">
      <w:pPr>
        <w:pStyle w:val="NormalWeb"/>
      </w:pPr>
      <w:r>
        <w:t xml:space="preserve">The Warren County Public Library has a longstanding commitment to provide a safe and productive work environment. Alcohol and </w:t>
      </w:r>
      <w:r w:rsidR="00F706D8">
        <w:t>drug use and abuse</w:t>
      </w:r>
      <w:r>
        <w:t xml:space="preserve"> pose a threat to the health and safety of employees and to the security of our equipment and facilities. For these reasons, the Library is committed to the elimination of drug and/or alcohol use and abuse in the workplace.</w:t>
      </w:r>
    </w:p>
    <w:p w14:paraId="34D2D050" w14:textId="77777777" w:rsidR="00F706D8" w:rsidRPr="00F706D8" w:rsidRDefault="00F706D8" w:rsidP="00F706D8">
      <w:r w:rsidRPr="00F706D8">
        <w:t>Prohibited Activity</w:t>
      </w:r>
    </w:p>
    <w:p w14:paraId="168E548C" w14:textId="27B2006F" w:rsidR="00F706D8" w:rsidRPr="00F706D8" w:rsidRDefault="00F706D8" w:rsidP="00F706D8">
      <w:r w:rsidRPr="00F706D8">
        <w:t>Patrons and employees are prohibited from: (1) using, consuming, possessing, buying, selling, manufacturing, or dispensing alcohol, cannabis, or illegal drugs; and (2) being under the influence of alcohol, cannabis, or illegal drugs. A detailed policy regarding substance use and abuse for library employees is covered in the Employee Handbook</w:t>
      </w:r>
      <w:r>
        <w:t xml:space="preserve"> under the Substance Use and Abuse</w:t>
      </w:r>
      <w:r w:rsidRPr="00F706D8">
        <w:t>.</w:t>
      </w:r>
    </w:p>
    <w:p w14:paraId="2B3DD86D" w14:textId="77777777" w:rsidR="00FC04AB" w:rsidRDefault="00FC04AB" w:rsidP="00FC04AB">
      <w:pPr>
        <w:pStyle w:val="NormalWeb"/>
        <w:spacing w:before="0" w:beforeAutospacing="0" w:after="0" w:afterAutospacing="0"/>
      </w:pPr>
    </w:p>
    <w:p w14:paraId="7EA49C7E" w14:textId="77777777" w:rsidR="00FC04AB" w:rsidRDefault="00FC04AB" w:rsidP="00FC04AB">
      <w:pPr>
        <w:pStyle w:val="NormalWeb"/>
        <w:spacing w:before="0" w:beforeAutospacing="0" w:after="0" w:afterAutospacing="0"/>
      </w:pPr>
      <w:r>
        <w:t>A patron who violates the terms of this policy may be expelled from the Library location involved or any Library location at the discretion of the Library, and use privileges may be suspended for a specified period of time. The Library may, at its discretion, refer incidents to appropriate legal authority for prosecution when this policy is violated. Sanctions against patrons shall be in accordance with prescribed library regulations and procedures.</w:t>
      </w:r>
    </w:p>
    <w:p w14:paraId="0C14983F" w14:textId="77777777" w:rsidR="00FC04AB" w:rsidRDefault="00FC04AB" w:rsidP="00FC04AB">
      <w:pPr>
        <w:pStyle w:val="NormalWeb"/>
        <w:spacing w:before="0" w:beforeAutospacing="0" w:after="0" w:afterAutospacing="0"/>
      </w:pPr>
    </w:p>
    <w:p w14:paraId="68C276A3" w14:textId="2AA74077" w:rsidR="00F706D8" w:rsidRDefault="00F706D8" w:rsidP="00FC04AB">
      <w:pPr>
        <w:pStyle w:val="NormalWeb"/>
        <w:spacing w:before="0" w:beforeAutospacing="0" w:after="0" w:afterAutospacing="0"/>
      </w:pPr>
      <w:r>
        <w:t>Revised 04/20/2026</w:t>
      </w:r>
    </w:p>
    <w:p w14:paraId="7A8F0F59" w14:textId="77777777" w:rsidR="00FC04AB" w:rsidRDefault="00FC04AB" w:rsidP="00FC04AB">
      <w:pPr>
        <w:pStyle w:val="NormalWeb"/>
        <w:spacing w:before="0" w:beforeAutospacing="0" w:after="0" w:afterAutospacing="0"/>
        <w:rPr>
          <w:b/>
        </w:rPr>
      </w:pPr>
    </w:p>
    <w:p w14:paraId="5D4CCBA2" w14:textId="77777777" w:rsidR="00FC04AB" w:rsidRDefault="00FC04AB" w:rsidP="00FC04AB">
      <w:pPr>
        <w:pStyle w:val="Heading1"/>
        <w:jc w:val="center"/>
      </w:pPr>
      <w:bookmarkStart w:id="103" w:name="_Toc187238685"/>
      <w:bookmarkStart w:id="104" w:name="_Toc204485945"/>
      <w:bookmarkStart w:id="105" w:name="_Toc204658562"/>
      <w:r>
        <w:t>ELECTRONIC MEETINGS POLICY</w:t>
      </w:r>
      <w:bookmarkEnd w:id="103"/>
    </w:p>
    <w:p w14:paraId="662CDAE5" w14:textId="77777777" w:rsidR="00FC04AB" w:rsidRPr="0041358C" w:rsidRDefault="00FC04AB" w:rsidP="00FC04AB">
      <w:pPr>
        <w:pStyle w:val="NormalWeb"/>
        <w:shd w:val="clear" w:color="auto" w:fill="FFFFFF"/>
        <w:rPr>
          <w:color w:val="000000"/>
        </w:rPr>
      </w:pPr>
      <w:r w:rsidRPr="0041358C">
        <w:rPr>
          <w:color w:val="000000"/>
        </w:rPr>
        <w:t>The Open Meetings Act, 5 ILCS 120/1 et seq., allows for participation of members of a public body in a meeting via electronic means in certain circumstances. Electronic participation, which includes video or audio conference, is allowed if a quorum of the members of the public body is physically present at the location of an open or closed meeting. In order to permit electronic attendance at meetings, the public body must pass rules regarding when electronic participation is permitted. The Warren County Public Library District desires to allow for electronic attendance in certain circumstances and in accordance with state law. </w:t>
      </w:r>
    </w:p>
    <w:p w14:paraId="61D6633F" w14:textId="77777777" w:rsidR="00FC04AB" w:rsidRPr="0041358C" w:rsidRDefault="00FC04AB" w:rsidP="00FC04AB">
      <w:pPr>
        <w:pStyle w:val="NormalWeb"/>
        <w:shd w:val="clear" w:color="auto" w:fill="FFFFFF"/>
        <w:rPr>
          <w:color w:val="000000"/>
        </w:rPr>
      </w:pPr>
      <w:r w:rsidRPr="0041358C">
        <w:rPr>
          <w:color w:val="000000"/>
        </w:rPr>
        <w:t>The following rules shall apply for the conduct of any meeting at which any Board member participates via video or audio conference: </w:t>
      </w:r>
    </w:p>
    <w:p w14:paraId="78AA62D7" w14:textId="77777777" w:rsidR="00FC04AB" w:rsidRPr="0041358C" w:rsidRDefault="00FC04AB" w:rsidP="00FC04AB">
      <w:pPr>
        <w:pStyle w:val="NormalWeb"/>
        <w:shd w:val="clear" w:color="auto" w:fill="FFFFFF"/>
        <w:rPr>
          <w:color w:val="000000"/>
        </w:rPr>
      </w:pPr>
      <w:r w:rsidRPr="0041358C">
        <w:rPr>
          <w:color w:val="000000"/>
        </w:rPr>
        <w:t>Except where it is not practicable, the Board member who cannot be physically present at a meeting for one of the reasons described below and who wishes to attend via electronic means shall give notice not less than forty-eight (48) hours before the meeting date.</w:t>
      </w:r>
    </w:p>
    <w:p w14:paraId="3B9ED515" w14:textId="77777777" w:rsidR="00FC04AB" w:rsidRPr="0041358C" w:rsidRDefault="00FC04AB" w:rsidP="00FC04AB">
      <w:pPr>
        <w:pStyle w:val="NormalWeb"/>
        <w:shd w:val="clear" w:color="auto" w:fill="FFFFFF"/>
        <w:rPr>
          <w:color w:val="000000"/>
        </w:rPr>
      </w:pPr>
      <w:r w:rsidRPr="0041358C">
        <w:rPr>
          <w:color w:val="000000"/>
        </w:rPr>
        <w:t>The Board member presiding at the meeting shall announce the name of the member participating via electronic means, the member's method of participation and indicate the qualifying reason for it in the record after roll call is taken.</w:t>
      </w:r>
    </w:p>
    <w:p w14:paraId="57614D96" w14:textId="77777777" w:rsidR="00FC04AB" w:rsidRPr="0041358C" w:rsidRDefault="00FC04AB" w:rsidP="00FC04AB">
      <w:pPr>
        <w:pStyle w:val="NormalWeb"/>
        <w:shd w:val="clear" w:color="auto" w:fill="FFFFFF"/>
        <w:rPr>
          <w:color w:val="000000"/>
        </w:rPr>
      </w:pPr>
      <w:r w:rsidRPr="0041358C">
        <w:rPr>
          <w:color w:val="000000"/>
        </w:rPr>
        <w:t>Board members may participate in a meeting via electronic means if the members are prevented from physically attending for any of the following reasons:</w:t>
      </w:r>
    </w:p>
    <w:p w14:paraId="4AEA4DDB" w14:textId="77777777" w:rsidR="00FC04AB" w:rsidRPr="0041358C" w:rsidRDefault="00FC04AB" w:rsidP="00FC04AB">
      <w:pPr>
        <w:pStyle w:val="NormalWeb"/>
        <w:shd w:val="clear" w:color="auto" w:fill="FFFFFF"/>
        <w:rPr>
          <w:color w:val="000000"/>
        </w:rPr>
      </w:pPr>
      <w:r w:rsidRPr="0041358C">
        <w:rPr>
          <w:color w:val="000000"/>
        </w:rPr>
        <w:t>1.     Personal illness or disability;</w:t>
      </w:r>
    </w:p>
    <w:p w14:paraId="19B9A6A6" w14:textId="77777777" w:rsidR="00FC04AB" w:rsidRPr="0041358C" w:rsidRDefault="00FC04AB" w:rsidP="00FC04AB">
      <w:pPr>
        <w:pStyle w:val="NormalWeb"/>
        <w:shd w:val="clear" w:color="auto" w:fill="FFFFFF"/>
        <w:rPr>
          <w:color w:val="000000"/>
        </w:rPr>
      </w:pPr>
      <w:r w:rsidRPr="0041358C">
        <w:rPr>
          <w:color w:val="000000"/>
        </w:rPr>
        <w:t>2.     Employment purposes;</w:t>
      </w:r>
    </w:p>
    <w:p w14:paraId="023AEADA" w14:textId="77777777" w:rsidR="00FC04AB" w:rsidRPr="0041358C" w:rsidRDefault="00FC04AB" w:rsidP="00FC04AB">
      <w:pPr>
        <w:pStyle w:val="NormalWeb"/>
        <w:shd w:val="clear" w:color="auto" w:fill="FFFFFF"/>
        <w:rPr>
          <w:color w:val="000000"/>
        </w:rPr>
      </w:pPr>
      <w:r w:rsidRPr="0041358C">
        <w:rPr>
          <w:color w:val="000000"/>
        </w:rPr>
        <w:t>3.     Absence due to Board business; or</w:t>
      </w:r>
    </w:p>
    <w:p w14:paraId="295057AE" w14:textId="77777777" w:rsidR="00FC04AB" w:rsidRPr="0041358C" w:rsidRDefault="00FC04AB" w:rsidP="00FC04AB">
      <w:pPr>
        <w:pStyle w:val="NormalWeb"/>
        <w:shd w:val="clear" w:color="auto" w:fill="FFFFFF"/>
        <w:rPr>
          <w:color w:val="000000"/>
        </w:rPr>
      </w:pPr>
      <w:r w:rsidRPr="0041358C">
        <w:rPr>
          <w:color w:val="000000"/>
        </w:rPr>
        <w:t>4.    Family or other emergency.</w:t>
      </w:r>
    </w:p>
    <w:p w14:paraId="0A4087AE" w14:textId="77777777" w:rsidR="00FC04AB" w:rsidRPr="0041358C" w:rsidRDefault="00FC04AB" w:rsidP="00FC04AB">
      <w:pPr>
        <w:pStyle w:val="NormalWeb"/>
        <w:shd w:val="clear" w:color="auto" w:fill="FFFFFF"/>
        <w:rPr>
          <w:color w:val="000000"/>
        </w:rPr>
      </w:pPr>
      <w:r w:rsidRPr="0041358C">
        <w:rPr>
          <w:color w:val="000000"/>
        </w:rPr>
        <w:t>At all meetings where a Board member participates via electronic means, all votes shall be taken by roll call vote. The Board member, if participating via audio conference, must, each time he/she wishes to speak, identify himself/herself by name and be recognized by the presiding officer before speaking.</w:t>
      </w:r>
    </w:p>
    <w:p w14:paraId="68A1E40B" w14:textId="77777777" w:rsidR="00FC04AB" w:rsidRPr="0041358C" w:rsidRDefault="00FC04AB" w:rsidP="00FC04AB">
      <w:pPr>
        <w:pStyle w:val="NormalWeb"/>
        <w:shd w:val="clear" w:color="auto" w:fill="FFFFFF"/>
        <w:rPr>
          <w:color w:val="000000"/>
        </w:rPr>
      </w:pPr>
      <w:r w:rsidRPr="0041358C">
        <w:rPr>
          <w:color w:val="000000"/>
        </w:rPr>
        <w:lastRenderedPageBreak/>
        <w:t>The member participating electronically and other members of the Board must be able to communicate effectively, and any members of the audience at the meeting in question must be able to hear all communications at the meeting site. Before allowing electronic attendance at any meeting, the Board shall provide electronic communication equipment adequate to accomplish this objective at the meeting site. </w:t>
      </w:r>
    </w:p>
    <w:p w14:paraId="25B65EED" w14:textId="77777777" w:rsidR="00FC04AB" w:rsidRPr="0041358C" w:rsidRDefault="00FC04AB" w:rsidP="00FC04AB"/>
    <w:p w14:paraId="60647746" w14:textId="77777777" w:rsidR="00FC04AB" w:rsidRPr="0041358C" w:rsidRDefault="00FC04AB" w:rsidP="00FC04AB">
      <w:r w:rsidRPr="0041358C">
        <w:t xml:space="preserve">Adopted </w:t>
      </w:r>
      <w:r w:rsidR="00D4163D">
        <w:t>December 9, 2024</w:t>
      </w:r>
    </w:p>
    <w:p w14:paraId="094095B8" w14:textId="77777777" w:rsidR="00FC04AB" w:rsidRDefault="00FC04AB" w:rsidP="00FC04AB">
      <w:pPr>
        <w:pStyle w:val="Heading1"/>
        <w:jc w:val="center"/>
      </w:pPr>
    </w:p>
    <w:p w14:paraId="0DBC6CCB" w14:textId="77777777" w:rsidR="00FC04AB" w:rsidRDefault="00FC04AB" w:rsidP="00FC04AB">
      <w:pPr>
        <w:pStyle w:val="Heading1"/>
        <w:jc w:val="center"/>
      </w:pPr>
      <w:bookmarkStart w:id="106" w:name="_Toc187238686"/>
      <w:r>
        <w:t>FREEDOM OF INFORMATION ACT (IL)</w:t>
      </w:r>
      <w:bookmarkEnd w:id="104"/>
      <w:bookmarkEnd w:id="105"/>
      <w:bookmarkEnd w:id="106"/>
    </w:p>
    <w:p w14:paraId="10A65D06" w14:textId="77777777" w:rsidR="00FC04AB" w:rsidRPr="00D4163D" w:rsidRDefault="00FC04AB" w:rsidP="00FC04AB">
      <w:pPr>
        <w:pStyle w:val="NormalWeb"/>
        <w:spacing w:before="0" w:beforeAutospacing="0" w:after="0" w:afterAutospacing="0"/>
      </w:pPr>
    </w:p>
    <w:p w14:paraId="594B6846" w14:textId="77777777" w:rsidR="00FC04AB" w:rsidRPr="00D4163D" w:rsidRDefault="00FC04AB" w:rsidP="00FC04AB">
      <w:pPr>
        <w:pStyle w:val="NormalWeb"/>
        <w:spacing w:before="0" w:beforeAutospacing="0" w:after="0" w:afterAutospacing="0"/>
      </w:pPr>
      <w:r w:rsidRPr="00D4163D">
        <w:t xml:space="preserve">Patrons may request information and records available to the public in the following manner: </w:t>
      </w:r>
    </w:p>
    <w:p w14:paraId="3CEC2F01" w14:textId="77777777" w:rsidR="00FC04AB" w:rsidRPr="00D4163D" w:rsidRDefault="00FC04AB" w:rsidP="00FC04AB">
      <w:pPr>
        <w:numPr>
          <w:ilvl w:val="0"/>
          <w:numId w:val="10"/>
        </w:numPr>
      </w:pPr>
      <w:r w:rsidRPr="00D4163D">
        <w:t xml:space="preserve">A written request should be directed to the FOIA Officer (Director). </w:t>
      </w:r>
    </w:p>
    <w:p w14:paraId="4BD41094" w14:textId="77777777" w:rsidR="00FC04AB" w:rsidRPr="00D4163D" w:rsidRDefault="00FC04AB" w:rsidP="00FC04AB">
      <w:pPr>
        <w:numPr>
          <w:ilvl w:val="0"/>
          <w:numId w:val="10"/>
        </w:numPr>
      </w:pPr>
      <w:r w:rsidRPr="00D4163D">
        <w:t>The records requested to be disclosed for inspection or to be copied must be specified. If it is desired that any records be certified, these must be specified.</w:t>
      </w:r>
    </w:p>
    <w:p w14:paraId="218CE817" w14:textId="77777777" w:rsidR="00FC04AB" w:rsidRPr="00D4163D" w:rsidRDefault="00FC04AB" w:rsidP="00FC04AB">
      <w:pPr>
        <w:numPr>
          <w:ilvl w:val="0"/>
          <w:numId w:val="10"/>
        </w:numPr>
      </w:pPr>
      <w:r w:rsidRPr="00D4163D">
        <w:t>To reimburse the Library for the costs for reproducing and certifying (if requested) the records, the following fees will be charged: 15 cents per page for employee-copied records and 15 cents per page for certification of records, if more than 50 pages. The first 50 pages are provided at no cost.</w:t>
      </w:r>
    </w:p>
    <w:p w14:paraId="35B08A88" w14:textId="77777777" w:rsidR="00FC04AB" w:rsidRPr="00D4163D" w:rsidRDefault="00FC04AB" w:rsidP="00FC04AB">
      <w:pPr>
        <w:numPr>
          <w:ilvl w:val="0"/>
          <w:numId w:val="10"/>
        </w:numPr>
      </w:pPr>
      <w:r w:rsidRPr="00D4163D">
        <w:t>The office will respond to a written request within five working days. An extension of an additional five working days may be necessary to properly respond. For a “Commercial” request, the response time for a FOIA request is 21 business days.</w:t>
      </w:r>
    </w:p>
    <w:p w14:paraId="50BF4485" w14:textId="77777777" w:rsidR="00FC04AB" w:rsidRPr="00D4163D" w:rsidRDefault="00FC04AB" w:rsidP="00FC04AB">
      <w:pPr>
        <w:numPr>
          <w:ilvl w:val="0"/>
          <w:numId w:val="10"/>
        </w:numPr>
      </w:pPr>
      <w:r w:rsidRPr="00D4163D">
        <w:t>Records may be inspected or copied. While such records are being inspected, an employee must be present throughout the inspection.</w:t>
      </w:r>
    </w:p>
    <w:p w14:paraId="54B4763C" w14:textId="77777777" w:rsidR="00FC04AB" w:rsidRPr="00D4163D" w:rsidRDefault="00FC04AB" w:rsidP="00FC04AB">
      <w:pPr>
        <w:numPr>
          <w:ilvl w:val="0"/>
          <w:numId w:val="10"/>
        </w:numPr>
      </w:pPr>
      <w:r w:rsidRPr="00D4163D">
        <w:t xml:space="preserve">A patron may appeal the decision of the Director to the Public Access Counselor (PAC) in the Office of the Attorney General. </w:t>
      </w:r>
    </w:p>
    <w:p w14:paraId="2A28C66C" w14:textId="77777777" w:rsidR="00FC04AB" w:rsidRPr="00D4163D" w:rsidRDefault="00FC04AB" w:rsidP="00FC04AB">
      <w:pPr>
        <w:numPr>
          <w:ilvl w:val="0"/>
          <w:numId w:val="10"/>
        </w:numPr>
      </w:pPr>
      <w:r w:rsidRPr="00D4163D">
        <w:t>Records will be available during normal Library’s business office hours (Monday-Friday, 8am to 3:30pm).</w:t>
      </w:r>
    </w:p>
    <w:p w14:paraId="7950E2EA" w14:textId="77777777" w:rsidR="00FC04AB" w:rsidRPr="00D4163D" w:rsidRDefault="00FC04AB" w:rsidP="00FC04AB"/>
    <w:p w14:paraId="2F1E285D" w14:textId="77777777" w:rsidR="00FC04AB" w:rsidRPr="00D4163D" w:rsidRDefault="00FC04AB" w:rsidP="00FC04AB">
      <w:r w:rsidRPr="00D4163D">
        <w:t>The following types or categories of records are available for public inspection:</w:t>
      </w:r>
    </w:p>
    <w:p w14:paraId="32FF4D48" w14:textId="77777777" w:rsidR="00FC04AB" w:rsidRPr="00D4163D" w:rsidRDefault="00FC04AB" w:rsidP="00FC04AB"/>
    <w:p w14:paraId="0744804D" w14:textId="77777777" w:rsidR="00FC04AB" w:rsidRPr="00D4163D" w:rsidRDefault="00FC04AB" w:rsidP="00FC04AB">
      <w:pPr>
        <w:numPr>
          <w:ilvl w:val="0"/>
          <w:numId w:val="9"/>
        </w:numPr>
      </w:pPr>
      <w:r w:rsidRPr="00D4163D">
        <w:t>Monthly financial statements</w:t>
      </w:r>
    </w:p>
    <w:p w14:paraId="69FAC5D7" w14:textId="77777777" w:rsidR="00FC04AB" w:rsidRPr="00D4163D" w:rsidRDefault="00FC04AB" w:rsidP="00FC04AB">
      <w:pPr>
        <w:pStyle w:val="NormalWeb"/>
        <w:numPr>
          <w:ilvl w:val="0"/>
          <w:numId w:val="9"/>
        </w:numPr>
        <w:spacing w:before="0" w:beforeAutospacing="0" w:after="0" w:afterAutospacing="0"/>
      </w:pPr>
      <w:r w:rsidRPr="00D4163D">
        <w:t>Annual receipts and disbursements reports</w:t>
      </w:r>
    </w:p>
    <w:p w14:paraId="5484A7F7" w14:textId="77777777" w:rsidR="00FC04AB" w:rsidRPr="00D4163D" w:rsidRDefault="00FC04AB" w:rsidP="00FC04AB">
      <w:pPr>
        <w:pStyle w:val="NormalWeb"/>
        <w:numPr>
          <w:ilvl w:val="0"/>
          <w:numId w:val="9"/>
        </w:numPr>
        <w:spacing w:before="0" w:beforeAutospacing="0" w:after="0" w:afterAutospacing="0"/>
      </w:pPr>
      <w:r w:rsidRPr="00D4163D">
        <w:t>Budget and appropriation ordinances</w:t>
      </w:r>
    </w:p>
    <w:p w14:paraId="002C86ED" w14:textId="77777777" w:rsidR="00FC04AB" w:rsidRPr="00D4163D" w:rsidRDefault="00FC04AB" w:rsidP="00FC04AB">
      <w:pPr>
        <w:pStyle w:val="NormalWeb"/>
        <w:numPr>
          <w:ilvl w:val="0"/>
          <w:numId w:val="9"/>
        </w:numPr>
        <w:spacing w:before="0" w:beforeAutospacing="0" w:after="0" w:afterAutospacing="0"/>
      </w:pPr>
      <w:r w:rsidRPr="00D4163D">
        <w:t>Levy ordinances</w:t>
      </w:r>
    </w:p>
    <w:p w14:paraId="4740DD8E" w14:textId="77777777" w:rsidR="00FC04AB" w:rsidRPr="00D4163D" w:rsidRDefault="00FC04AB" w:rsidP="00FC04AB">
      <w:pPr>
        <w:pStyle w:val="NormalWeb"/>
        <w:numPr>
          <w:ilvl w:val="0"/>
          <w:numId w:val="9"/>
        </w:numPr>
        <w:spacing w:before="0" w:beforeAutospacing="0" w:after="0" w:afterAutospacing="0"/>
      </w:pPr>
      <w:r w:rsidRPr="00D4163D">
        <w:t>Operating budgets</w:t>
      </w:r>
    </w:p>
    <w:p w14:paraId="1E8077EA" w14:textId="77777777" w:rsidR="00FC04AB" w:rsidRPr="00D4163D" w:rsidRDefault="00FC04AB" w:rsidP="00FC04AB">
      <w:pPr>
        <w:pStyle w:val="NormalWeb"/>
        <w:numPr>
          <w:ilvl w:val="0"/>
          <w:numId w:val="9"/>
        </w:numPr>
        <w:spacing w:before="0" w:beforeAutospacing="0" w:after="0" w:afterAutospacing="0"/>
      </w:pPr>
      <w:r w:rsidRPr="00D4163D">
        <w:t>Annual audits</w:t>
      </w:r>
    </w:p>
    <w:p w14:paraId="41852061" w14:textId="77777777" w:rsidR="00FC04AB" w:rsidRPr="00D4163D" w:rsidRDefault="00FC04AB" w:rsidP="00FC04AB">
      <w:pPr>
        <w:pStyle w:val="NormalWeb"/>
        <w:numPr>
          <w:ilvl w:val="0"/>
          <w:numId w:val="9"/>
        </w:numPr>
        <w:spacing w:before="0" w:beforeAutospacing="0" w:after="0" w:afterAutospacing="0"/>
        <w:rPr>
          <w:b/>
        </w:rPr>
      </w:pPr>
      <w:r w:rsidRPr="00D4163D">
        <w:t>Minutes of meetings of the Board of Library Trustees</w:t>
      </w:r>
    </w:p>
    <w:p w14:paraId="2B37F0F2" w14:textId="77777777" w:rsidR="00FC04AB" w:rsidRPr="00D4163D" w:rsidRDefault="00FC04AB" w:rsidP="00FC04AB">
      <w:pPr>
        <w:pStyle w:val="NormalWeb"/>
        <w:numPr>
          <w:ilvl w:val="0"/>
          <w:numId w:val="9"/>
        </w:numPr>
        <w:spacing w:before="0" w:beforeAutospacing="0" w:after="0" w:afterAutospacing="0"/>
        <w:rPr>
          <w:b/>
        </w:rPr>
      </w:pPr>
      <w:r w:rsidRPr="00D4163D">
        <w:t>Library policies, including materials selection</w:t>
      </w:r>
    </w:p>
    <w:p w14:paraId="1C23473D" w14:textId="77777777" w:rsidR="00FC04AB" w:rsidRPr="00D4163D" w:rsidRDefault="00FC04AB" w:rsidP="00FC04AB">
      <w:pPr>
        <w:pStyle w:val="NormalWeb"/>
        <w:numPr>
          <w:ilvl w:val="0"/>
          <w:numId w:val="9"/>
        </w:numPr>
        <w:spacing w:before="0" w:beforeAutospacing="0" w:after="0" w:afterAutospacing="0"/>
      </w:pPr>
      <w:r w:rsidRPr="00D4163D">
        <w:t>Annual reports to the Illinois State Library</w:t>
      </w:r>
    </w:p>
    <w:p w14:paraId="1070A20A" w14:textId="77777777" w:rsidR="00FC04AB" w:rsidRPr="00D4163D" w:rsidRDefault="00FC04AB" w:rsidP="00FC04AB">
      <w:pPr>
        <w:pStyle w:val="NormalWeb"/>
        <w:spacing w:before="0" w:beforeAutospacing="0" w:after="0" w:afterAutospacing="0"/>
      </w:pPr>
    </w:p>
    <w:p w14:paraId="4C0519EC" w14:textId="77777777" w:rsidR="00FC04AB" w:rsidRPr="00D4163D" w:rsidRDefault="00FC04AB" w:rsidP="00FC04AB">
      <w:pPr>
        <w:pStyle w:val="NormalWeb"/>
        <w:spacing w:before="0" w:beforeAutospacing="0" w:after="0" w:afterAutospacing="0"/>
      </w:pPr>
      <w:r w:rsidRPr="00D4163D">
        <w:t>A brief description of the organization of the Warren County Public Library is as follows:</w:t>
      </w:r>
    </w:p>
    <w:p w14:paraId="7AC046BA" w14:textId="77777777" w:rsidR="00FC04AB" w:rsidRPr="00D4163D" w:rsidRDefault="00FC04AB" w:rsidP="00FC04AB">
      <w:pPr>
        <w:pStyle w:val="NormalWeb"/>
        <w:spacing w:before="0" w:beforeAutospacing="0" w:after="0" w:afterAutospacing="0"/>
      </w:pPr>
    </w:p>
    <w:p w14:paraId="3D663F29" w14:textId="77777777" w:rsidR="00FC04AB" w:rsidRPr="00D4163D" w:rsidRDefault="00FC04AB" w:rsidP="00FC04AB">
      <w:pPr>
        <w:pStyle w:val="NormalWeb"/>
        <w:numPr>
          <w:ilvl w:val="0"/>
          <w:numId w:val="11"/>
        </w:numPr>
        <w:tabs>
          <w:tab w:val="left" w:pos="6660"/>
        </w:tabs>
        <w:spacing w:before="0" w:beforeAutospacing="0" w:after="0" w:afterAutospacing="0"/>
      </w:pPr>
      <w:r w:rsidRPr="00D4163D">
        <w:t>The Library is located at 62 Public Square, Monmouth, IL  61462.</w:t>
      </w:r>
    </w:p>
    <w:p w14:paraId="1691EFD3" w14:textId="77777777" w:rsidR="00FC04AB" w:rsidRPr="00D4163D" w:rsidRDefault="00FC04AB" w:rsidP="00FC04AB">
      <w:pPr>
        <w:pStyle w:val="NormalWeb"/>
        <w:numPr>
          <w:ilvl w:val="0"/>
          <w:numId w:val="11"/>
        </w:numPr>
        <w:tabs>
          <w:tab w:val="left" w:pos="6660"/>
        </w:tabs>
        <w:spacing w:before="0" w:beforeAutospacing="0" w:after="0" w:afterAutospacing="0"/>
      </w:pPr>
      <w:r w:rsidRPr="00D4163D">
        <w:lastRenderedPageBreak/>
        <w:t>A copy of the Library’s operating budget for any fiscal year is available at the Business Office upon request.  Funding sources are property and personal property replacement taxes, state and federal grants, fees, charges, and donations.</w:t>
      </w:r>
    </w:p>
    <w:p w14:paraId="77AA22A7" w14:textId="77777777" w:rsidR="00FC04AB" w:rsidRPr="00D4163D" w:rsidRDefault="00FC04AB" w:rsidP="00FC04AB">
      <w:pPr>
        <w:pStyle w:val="NormalWeb"/>
        <w:numPr>
          <w:ilvl w:val="0"/>
          <w:numId w:val="11"/>
        </w:numPr>
        <w:tabs>
          <w:tab w:val="left" w:pos="6660"/>
        </w:tabs>
        <w:spacing w:before="0" w:beforeAutospacing="0" w:after="0" w:afterAutospacing="0"/>
      </w:pPr>
      <w:r w:rsidRPr="00D4163D">
        <w:t>The Warren County Public Board of Library Trustees, which meets monthly on the 2</w:t>
      </w:r>
      <w:r w:rsidRPr="00D4163D">
        <w:rPr>
          <w:vertAlign w:val="superscript"/>
        </w:rPr>
        <w:t>nd</w:t>
      </w:r>
      <w:r w:rsidRPr="00D4163D">
        <w:t xml:space="preserve"> Monday of each month, at 5:15 p.m. at the Library, and in each branch Library once during the biennium, exercises control over the policies and procedures of the Warren County Public Library.  The Board consists of 7 members.  </w:t>
      </w:r>
    </w:p>
    <w:p w14:paraId="550058ED" w14:textId="77777777" w:rsidR="00FC04AB" w:rsidRPr="00D4163D" w:rsidRDefault="00FC04AB" w:rsidP="00FC04AB">
      <w:pPr>
        <w:pStyle w:val="NormalWeb"/>
        <w:numPr>
          <w:ilvl w:val="0"/>
          <w:numId w:val="11"/>
        </w:numPr>
        <w:tabs>
          <w:tab w:val="left" w:pos="6660"/>
        </w:tabs>
        <w:spacing w:before="0" w:beforeAutospacing="0" w:after="0" w:afterAutospacing="0"/>
      </w:pPr>
      <w:r w:rsidRPr="00D4163D">
        <w:t>The Library is required to report and be answerable for its operations to the Illinois State Library</w:t>
      </w:r>
      <w:r w:rsidRPr="00D4163D">
        <w:rPr>
          <w:i/>
        </w:rPr>
        <w:t xml:space="preserve"> </w:t>
      </w:r>
      <w:r w:rsidRPr="00D4163D">
        <w:t>in</w:t>
      </w:r>
      <w:r w:rsidRPr="00D4163D">
        <w:rPr>
          <w:i/>
        </w:rPr>
        <w:t xml:space="preserve"> </w:t>
      </w:r>
      <w:r w:rsidRPr="00D4163D">
        <w:t>Springfield, Illinois, to the State Librarian (who is also the Secretary of State), to the Director of the State Library, and to various other staff.</w:t>
      </w:r>
    </w:p>
    <w:p w14:paraId="09606A78" w14:textId="77777777" w:rsidR="00FC04AB" w:rsidRDefault="00FC04AB" w:rsidP="00FC04AB">
      <w:pPr>
        <w:pStyle w:val="NormalWeb"/>
        <w:spacing w:before="0" w:beforeAutospacing="0" w:after="0" w:afterAutospacing="0"/>
      </w:pPr>
    </w:p>
    <w:p w14:paraId="52E1466C" w14:textId="77777777" w:rsidR="00D4163D" w:rsidRDefault="00D4163D" w:rsidP="00D4163D">
      <w:pPr>
        <w:rPr>
          <w:color w:val="FF0000"/>
        </w:rPr>
      </w:pPr>
      <w:r>
        <w:t>Revised February 10, 2025</w:t>
      </w:r>
    </w:p>
    <w:p w14:paraId="27578C5B" w14:textId="77777777" w:rsidR="00D4163D" w:rsidRDefault="00D4163D" w:rsidP="00FC04AB">
      <w:pPr>
        <w:pStyle w:val="NormalWeb"/>
        <w:spacing w:before="0" w:beforeAutospacing="0" w:after="0" w:afterAutospacing="0"/>
      </w:pPr>
    </w:p>
    <w:p w14:paraId="64B040D8" w14:textId="77777777" w:rsidR="00FC04AB" w:rsidRDefault="00FC04AB" w:rsidP="00FC04AB">
      <w:pPr>
        <w:pStyle w:val="Heading1"/>
        <w:jc w:val="center"/>
      </w:pPr>
      <w:bookmarkStart w:id="107" w:name="_Toc204485946"/>
      <w:bookmarkStart w:id="108" w:name="_Toc204658563"/>
      <w:bookmarkStart w:id="109" w:name="_Toc187238687"/>
      <w:r>
        <w:t>FRIENDS OF THE LIBRARY</w:t>
      </w:r>
      <w:bookmarkEnd w:id="107"/>
      <w:bookmarkEnd w:id="108"/>
      <w:bookmarkEnd w:id="109"/>
    </w:p>
    <w:p w14:paraId="58B48ABD" w14:textId="77777777" w:rsidR="00FC04AB" w:rsidRDefault="00FC04AB" w:rsidP="00FC04AB">
      <w:pPr>
        <w:pStyle w:val="NormalWeb"/>
        <w:spacing w:before="0" w:beforeAutospacing="0" w:after="0" w:afterAutospacing="0"/>
        <w:rPr>
          <w:b/>
        </w:rPr>
      </w:pPr>
    </w:p>
    <w:p w14:paraId="213B608F" w14:textId="77777777" w:rsidR="00FC04AB" w:rsidRDefault="00FC04AB" w:rsidP="00FC04AB">
      <w:r>
        <w:t>The Friends of the Warren County Public Library exists to assist the Library in a variety of ways, including, but not limited to, fundraising, sponsoring and assisting at special events, and providing funds for projects.  The Friends organization is not supervised by the Director nor the Board of Trustees of the Warren County Public Library, but it does coordinate activities and events in such a way as to benefit the Library.</w:t>
      </w:r>
    </w:p>
    <w:p w14:paraId="7DF41700" w14:textId="77777777" w:rsidR="00FC04AB" w:rsidRDefault="00FC04AB" w:rsidP="00FC04AB"/>
    <w:p w14:paraId="18235F07" w14:textId="77777777" w:rsidR="00FC04AB" w:rsidRDefault="00FC04AB" w:rsidP="00FC04AB">
      <w:r>
        <w:t>The Friends of the Warren County Public Library exists as a separate entity from the Warren County Public Library and has its own officers and its own goals and purposes.  Neither the Friends nor any member or participant may assume any liability or take or authorize any act on behalf of the Warren County Public Library.</w:t>
      </w:r>
    </w:p>
    <w:p w14:paraId="2001451E" w14:textId="77777777" w:rsidR="00FC04AB" w:rsidRDefault="00FC04AB" w:rsidP="00FC04AB"/>
    <w:p w14:paraId="6BC564DD" w14:textId="77777777" w:rsidR="00FC04AB" w:rsidRDefault="00FC04AB" w:rsidP="00FC04AB">
      <w:r>
        <w:t>Operating income of the Warren County Public Library is provided through allocation of tax monies and other sources such as fees and donations. Library income and expenses are audited annually by an independent auditor.  Friends funds and Library funds shall not be commingled or integrated, except that gifts from the Friends may be accepted by the Library; such funds shall become solely the funds of the Library but shall be expended for the specific purpose for which the gift or donation has been made by the Friends.</w:t>
      </w:r>
    </w:p>
    <w:p w14:paraId="0EBB71BE" w14:textId="77777777" w:rsidR="00FC04AB" w:rsidRDefault="00FC04AB" w:rsidP="00FC04AB">
      <w:pPr>
        <w:pStyle w:val="NormalWeb"/>
        <w:spacing w:before="0" w:beforeAutospacing="0" w:after="0" w:afterAutospacing="0"/>
        <w:rPr>
          <w:b/>
        </w:rPr>
      </w:pPr>
    </w:p>
    <w:p w14:paraId="48073873" w14:textId="77777777" w:rsidR="00FC04AB" w:rsidRDefault="00FC04AB" w:rsidP="00FC04AB">
      <w:pPr>
        <w:pStyle w:val="Heading1"/>
        <w:jc w:val="center"/>
      </w:pPr>
      <w:bookmarkStart w:id="110" w:name="_Toc204485947"/>
      <w:bookmarkStart w:id="111" w:name="_Toc204658564"/>
      <w:bookmarkStart w:id="112" w:name="_Toc187238688"/>
      <w:r>
        <w:t>GIFTS TO THE LIBRARY</w:t>
      </w:r>
      <w:bookmarkEnd w:id="110"/>
      <w:bookmarkEnd w:id="111"/>
      <w:bookmarkEnd w:id="112"/>
    </w:p>
    <w:p w14:paraId="580D76FB" w14:textId="77777777" w:rsidR="00FC04AB" w:rsidRDefault="00FC04AB" w:rsidP="00FC04AB">
      <w:pPr>
        <w:pStyle w:val="NormalWeb"/>
        <w:spacing w:before="0" w:beforeAutospacing="0" w:after="0" w:afterAutospacing="0"/>
        <w:rPr>
          <w:b/>
        </w:rPr>
      </w:pPr>
    </w:p>
    <w:p w14:paraId="179A67E8" w14:textId="77777777" w:rsidR="00FC04AB" w:rsidRDefault="00FC04AB" w:rsidP="00FC04AB">
      <w:pPr>
        <w:pStyle w:val="NormalWeb"/>
        <w:spacing w:before="0" w:beforeAutospacing="0" w:after="0" w:afterAutospacing="0"/>
      </w:pPr>
      <w:r>
        <w:t>The Warren County Public Library is grateful for gifts, and its collection has been enriched by donations of materials, as well as monetary contributions. Through donors, the Library has been able to acquire materials which could not have been purchased otherwise. The Library staff can supply, upon request, a list of needed materials for consideration by the donor.</w:t>
      </w:r>
      <w:r w:rsidRPr="006B0E7E">
        <w:rPr>
          <w:b/>
        </w:rPr>
        <w:t xml:space="preserve"> </w:t>
      </w:r>
      <w:r>
        <w:t>For memorial books to the Library, the Library may place within the book the name of the donor, if desired.</w:t>
      </w:r>
    </w:p>
    <w:p w14:paraId="1990F844" w14:textId="77777777" w:rsidR="00FC04AB" w:rsidRDefault="00FC04AB" w:rsidP="00FC04AB">
      <w:pPr>
        <w:pStyle w:val="NormalWeb"/>
        <w:spacing w:before="0" w:beforeAutospacing="0" w:after="0" w:afterAutospacing="0"/>
      </w:pPr>
    </w:p>
    <w:p w14:paraId="6990F908" w14:textId="77777777" w:rsidR="00FC04AB" w:rsidRDefault="00FC04AB" w:rsidP="00FC04AB">
      <w:pPr>
        <w:pStyle w:val="NormalWeb"/>
        <w:spacing w:before="0" w:beforeAutospacing="0" w:after="0" w:afterAutospacing="0"/>
      </w:pPr>
      <w:r>
        <w:t xml:space="preserve">All gifts are accepted with the understanding that it may someday be necessary that they be sold or disposed of in the best interest of the Library. The Library cannot commit itself to perpetually housing a donation. No donation can be accepted unless it is given to the Library without restrictions, unless the Board of Library Trustees has specifically adopted an agreement to do so. All gifts may be used, sold or disposed of in the best interest of the Library. All donations are </w:t>
      </w:r>
      <w:r>
        <w:lastRenderedPageBreak/>
        <w:t>accepted only if in the opinion of the Director and the Board of Library Trustees they are in the best interests of the Library.</w:t>
      </w:r>
    </w:p>
    <w:p w14:paraId="79AE87D0" w14:textId="77777777" w:rsidR="00FC04AB" w:rsidRDefault="00FC04AB" w:rsidP="00FC04AB">
      <w:pPr>
        <w:pStyle w:val="NormalWeb"/>
        <w:spacing w:before="0" w:beforeAutospacing="0" w:after="0" w:afterAutospacing="0"/>
        <w:rPr>
          <w:u w:val="single"/>
        </w:rPr>
      </w:pPr>
    </w:p>
    <w:p w14:paraId="379D2396" w14:textId="77777777" w:rsidR="001D02DE" w:rsidRDefault="001D02DE" w:rsidP="00FC04AB">
      <w:pPr>
        <w:pStyle w:val="NormalWeb"/>
        <w:spacing w:before="0" w:beforeAutospacing="0" w:after="0" w:afterAutospacing="0"/>
        <w:rPr>
          <w:b/>
        </w:rPr>
      </w:pPr>
    </w:p>
    <w:p w14:paraId="226AF00F" w14:textId="77777777" w:rsidR="001D02DE" w:rsidRDefault="001D02DE" w:rsidP="00FC04AB">
      <w:pPr>
        <w:pStyle w:val="NormalWeb"/>
        <w:spacing w:before="0" w:beforeAutospacing="0" w:after="0" w:afterAutospacing="0"/>
        <w:rPr>
          <w:b/>
        </w:rPr>
      </w:pPr>
    </w:p>
    <w:p w14:paraId="7B883C9F" w14:textId="77777777" w:rsidR="00FC04AB" w:rsidRDefault="00FC04AB" w:rsidP="00FC04AB">
      <w:pPr>
        <w:pStyle w:val="NormalWeb"/>
        <w:spacing w:before="0" w:beforeAutospacing="0" w:after="0" w:afterAutospacing="0"/>
        <w:rPr>
          <w:b/>
        </w:rPr>
      </w:pPr>
      <w:r w:rsidRPr="00D24E25">
        <w:rPr>
          <w:b/>
        </w:rPr>
        <w:t>Donation of Books and Audio Visual Materials</w:t>
      </w:r>
    </w:p>
    <w:p w14:paraId="348AA369" w14:textId="77777777" w:rsidR="00FC04AB" w:rsidRDefault="00FC04AB" w:rsidP="00FC04AB">
      <w:pPr>
        <w:pStyle w:val="NormalWeb"/>
        <w:spacing w:before="0" w:beforeAutospacing="0" w:after="0" w:afterAutospacing="0"/>
      </w:pPr>
      <w:r>
        <w:t>In accepting a gift of materials, the Library reserves the privilege of deciding whether items donated should be added to the collection. Out of the many books and other materials which citizens so generously give, a considerable proportion can be used. Some materials cannot, because any Library material, though of value in itself, may be; (1) a duplicate of an item of which the Library already has a sufficient number; (2) outdated—interesting but not of sufficient present reference or circulating value to the Library; and/or (3) in poor condition—which would not justify the expense of processing it; i.e., cataloging and preparing it for circulation. The material will be judged by the same standards of selection as those applied to the purchase of new materials. The Warren County Public Library accepts gift books with the understanding that books which are useful to the Library collection will be retained, and other books disposed of in whatever manner the Director deems best. The Library necessarily reserves the right to interfile gifts with other collections on the same subject, so that all collections are organized and classified according to library standards for the best public service.</w:t>
      </w:r>
    </w:p>
    <w:p w14:paraId="45ABD287" w14:textId="77777777" w:rsidR="00FC04AB" w:rsidRDefault="00FC04AB" w:rsidP="00FC04AB">
      <w:pPr>
        <w:pStyle w:val="NormalWeb"/>
        <w:spacing w:before="0" w:beforeAutospacing="0" w:after="0" w:afterAutospacing="0"/>
        <w:rPr>
          <w:b/>
        </w:rPr>
      </w:pPr>
    </w:p>
    <w:p w14:paraId="6BB867A5" w14:textId="77777777" w:rsidR="00FC04AB" w:rsidRDefault="00FC04AB" w:rsidP="00FC04AB">
      <w:pPr>
        <w:pStyle w:val="NormalWeb"/>
        <w:spacing w:before="0" w:beforeAutospacing="0" w:after="0" w:afterAutospacing="0"/>
      </w:pPr>
      <w:r w:rsidRPr="00D24E25">
        <w:rPr>
          <w:b/>
        </w:rPr>
        <w:t>Gift Book Program</w:t>
      </w:r>
    </w:p>
    <w:p w14:paraId="1C6D26A5" w14:textId="77777777" w:rsidR="00FC04AB" w:rsidRDefault="00FC04AB" w:rsidP="00FC04AB">
      <w:pPr>
        <w:pStyle w:val="NormalWeb"/>
        <w:spacing w:before="0" w:beforeAutospacing="0" w:after="0" w:afterAutospacing="0"/>
      </w:pPr>
      <w:r>
        <w:t>The Library welcomes monetary contributions specifically for book purchases in memorial to, or in honor of, named individuals.</w:t>
      </w:r>
    </w:p>
    <w:p w14:paraId="22704B9B" w14:textId="77777777" w:rsidR="00FC04AB" w:rsidRDefault="00FC04AB" w:rsidP="00FC04AB">
      <w:pPr>
        <w:pStyle w:val="NormalWeb"/>
        <w:spacing w:before="0" w:beforeAutospacing="0" w:after="0" w:afterAutospacing="0"/>
      </w:pPr>
    </w:p>
    <w:p w14:paraId="49112D9C" w14:textId="77777777" w:rsidR="00FC04AB" w:rsidRDefault="00FC04AB" w:rsidP="00FC04AB">
      <w:pPr>
        <w:pStyle w:val="NormalWeb"/>
        <w:spacing w:before="0" w:beforeAutospacing="0" w:after="0" w:afterAutospacing="0"/>
      </w:pPr>
      <w:r w:rsidRPr="00D24E25">
        <w:rPr>
          <w:b/>
        </w:rPr>
        <w:t>Donation of Art Objects and Other Types of Materials</w:t>
      </w:r>
    </w:p>
    <w:p w14:paraId="330F8B45" w14:textId="77777777" w:rsidR="00FC04AB" w:rsidRDefault="00FC04AB" w:rsidP="00FC04AB">
      <w:pPr>
        <w:pStyle w:val="NormalWeb"/>
        <w:spacing w:before="0" w:beforeAutospacing="0" w:after="0" w:afterAutospacing="0"/>
      </w:pPr>
      <w:r>
        <w:t>Although such gifts are usually welcomed and valued, final decision on their acceptance rests with the Director and the Board of Library Trustees.</w:t>
      </w:r>
    </w:p>
    <w:p w14:paraId="765EA87C" w14:textId="77777777" w:rsidR="00FC04AB" w:rsidRDefault="00FC04AB" w:rsidP="00FC04AB">
      <w:pPr>
        <w:pStyle w:val="NormalWeb"/>
        <w:spacing w:before="0" w:beforeAutospacing="0" w:after="0" w:afterAutospacing="0"/>
        <w:ind w:left="720"/>
        <w:rPr>
          <w:u w:val="single"/>
        </w:rPr>
      </w:pPr>
    </w:p>
    <w:p w14:paraId="287295C2" w14:textId="77777777" w:rsidR="00FC04AB" w:rsidRDefault="00FC04AB" w:rsidP="00FC04AB">
      <w:pPr>
        <w:pStyle w:val="NormalWeb"/>
        <w:spacing w:before="0" w:beforeAutospacing="0" w:after="0" w:afterAutospacing="0"/>
      </w:pPr>
      <w:r>
        <w:rPr>
          <w:b/>
        </w:rPr>
        <w:t>Donation of Money, Property, Stocks and Bonds</w:t>
      </w:r>
    </w:p>
    <w:p w14:paraId="4EE7FEEE" w14:textId="77777777" w:rsidR="00FC04AB" w:rsidRDefault="00FC04AB" w:rsidP="00FC04AB">
      <w:pPr>
        <w:pStyle w:val="NormalWeb"/>
        <w:spacing w:before="0" w:beforeAutospacing="0" w:after="0" w:afterAutospacing="0"/>
      </w:pPr>
      <w:r>
        <w:t>The Library welcomes cash contributions, gifts of real property, and stocks and bonds. It is our custom to expend cash gifts on materials, equipment, or on a project which is acceptable to the donor. Although it is unlikely, there may be an occasion in which the restrictions set by the donor make it impossible for the Library to accept the contribution. All donations are subject to the approval of the Director with the backing of the Board of Library Trustees.</w:t>
      </w:r>
    </w:p>
    <w:p w14:paraId="352BC6EE" w14:textId="77777777" w:rsidR="00FC04AB" w:rsidRDefault="00FC04AB" w:rsidP="00FC04AB">
      <w:pPr>
        <w:pStyle w:val="NormalWeb"/>
        <w:spacing w:before="0" w:beforeAutospacing="0" w:after="0" w:afterAutospacing="0"/>
        <w:rPr>
          <w:u w:val="single"/>
        </w:rPr>
      </w:pPr>
    </w:p>
    <w:p w14:paraId="6B7B6376" w14:textId="77777777" w:rsidR="00FC04AB" w:rsidRDefault="00FC04AB" w:rsidP="00FC04AB">
      <w:pPr>
        <w:pStyle w:val="NormalWeb"/>
        <w:spacing w:before="0" w:beforeAutospacing="0" w:after="0" w:afterAutospacing="0"/>
      </w:pPr>
      <w:r w:rsidRPr="00D24E25">
        <w:rPr>
          <w:b/>
        </w:rPr>
        <w:t>Income Tax Statements</w:t>
      </w:r>
    </w:p>
    <w:p w14:paraId="77A39F3F" w14:textId="77777777" w:rsidR="00FC04AB" w:rsidRDefault="00FC04AB" w:rsidP="00FC04AB">
      <w:pPr>
        <w:pStyle w:val="NormalWeb"/>
        <w:spacing w:before="0" w:beforeAutospacing="0" w:after="0" w:afterAutospacing="0"/>
      </w:pPr>
      <w:r>
        <w:t xml:space="preserve">The Library cannot appraise the value of a donation of materials or art. It will, however, issue the donor a letter acknowledging the donation. It is the donor's decision whether he or she will determine the value of the donation or utilize an independent appraiser. While the gifts to the Library as a governmental unit qualify as tax deductible, the donor will have to consider the particular circumstances of his or her situation for the specific effect. </w:t>
      </w:r>
    </w:p>
    <w:p w14:paraId="5B213DFA" w14:textId="77777777" w:rsidR="00FC04AB" w:rsidRDefault="00FC04AB" w:rsidP="00FC04AB">
      <w:pPr>
        <w:pStyle w:val="NormalWeb"/>
        <w:spacing w:before="0" w:beforeAutospacing="0" w:after="0" w:afterAutospacing="0"/>
      </w:pPr>
    </w:p>
    <w:p w14:paraId="25539708" w14:textId="77777777" w:rsidR="00FC04AB" w:rsidRDefault="00FC04AB" w:rsidP="00FC04AB">
      <w:pPr>
        <w:pStyle w:val="NormalWeb"/>
        <w:spacing w:before="0" w:beforeAutospacing="0" w:after="0" w:afterAutospacing="0"/>
      </w:pPr>
      <w:r w:rsidRPr="00732A44">
        <w:rPr>
          <w:b/>
        </w:rPr>
        <w:t>Form</w:t>
      </w:r>
    </w:p>
    <w:p w14:paraId="12D5E760" w14:textId="39C47EB9" w:rsidR="00FC04AB" w:rsidRDefault="00FC04AB" w:rsidP="00FC04AB">
      <w:pPr>
        <w:pStyle w:val="NormalWeb"/>
        <w:spacing w:before="0" w:beforeAutospacing="0" w:after="0" w:afterAutospacing="0"/>
      </w:pPr>
      <w:r>
        <w:t xml:space="preserve">A Gift Agreement Form must be signed by the donor and approved by the Director for unrestricted gifts and the Board of Library Trustees for restricted gifts.  </w:t>
      </w:r>
    </w:p>
    <w:p w14:paraId="3319FCB5" w14:textId="77777777" w:rsidR="00FC04AB" w:rsidRDefault="00FC04AB" w:rsidP="00FC04AB">
      <w:pPr>
        <w:pStyle w:val="NormalWeb"/>
        <w:spacing w:before="0" w:beforeAutospacing="0" w:after="0" w:afterAutospacing="0"/>
        <w:rPr>
          <w:b/>
        </w:rPr>
      </w:pPr>
    </w:p>
    <w:p w14:paraId="07007364" w14:textId="77777777" w:rsidR="00FC04AB" w:rsidRDefault="00FC04AB" w:rsidP="00FC04AB">
      <w:pPr>
        <w:pStyle w:val="Heading1"/>
        <w:jc w:val="center"/>
      </w:pPr>
      <w:bookmarkStart w:id="113" w:name="_Toc204485949"/>
      <w:bookmarkStart w:id="114" w:name="_Toc204658565"/>
      <w:bookmarkStart w:id="115" w:name="_Toc187238689"/>
      <w:r>
        <w:lastRenderedPageBreak/>
        <w:t>HOURS OF OPERATION</w:t>
      </w:r>
      <w:bookmarkEnd w:id="113"/>
      <w:bookmarkEnd w:id="114"/>
      <w:bookmarkEnd w:id="115"/>
    </w:p>
    <w:p w14:paraId="37576951" w14:textId="77777777" w:rsidR="00FC04AB" w:rsidRDefault="00FC04AB" w:rsidP="00FC04AB">
      <w:pPr>
        <w:pStyle w:val="NormalWeb"/>
        <w:spacing w:before="0" w:beforeAutospacing="0" w:after="0" w:afterAutospacing="0"/>
      </w:pPr>
    </w:p>
    <w:p w14:paraId="2F7025CA" w14:textId="77777777" w:rsidR="00FC04AB" w:rsidRPr="000349A3" w:rsidRDefault="00FC04AB" w:rsidP="00FC04AB">
      <w:pPr>
        <w:pStyle w:val="NormalWeb"/>
        <w:spacing w:before="0" w:beforeAutospacing="0" w:after="0" w:afterAutospacing="0"/>
      </w:pPr>
      <w:r w:rsidRPr="000349A3">
        <w:t xml:space="preserve">The Warren County Public Library maintains consistent, posted hours of service during which all services of the Library are available to patrons. </w:t>
      </w:r>
    </w:p>
    <w:p w14:paraId="7C66764B" w14:textId="77777777" w:rsidR="00FC04AB" w:rsidRPr="000349A3" w:rsidRDefault="00FC04AB" w:rsidP="00FC04AB">
      <w:pPr>
        <w:pStyle w:val="NormalWeb"/>
        <w:spacing w:before="0" w:beforeAutospacing="0" w:after="0" w:afterAutospacing="0"/>
      </w:pPr>
    </w:p>
    <w:p w14:paraId="01D51921" w14:textId="77777777" w:rsidR="00FC04AB" w:rsidRPr="000349A3" w:rsidRDefault="00FC04AB" w:rsidP="00FC04AB">
      <w:pPr>
        <w:pStyle w:val="NormalWeb"/>
        <w:spacing w:before="0" w:beforeAutospacing="0" w:after="0" w:afterAutospacing="0"/>
      </w:pPr>
      <w:r w:rsidRPr="000349A3">
        <w:rPr>
          <w:b/>
        </w:rPr>
        <w:t>School year hours are:</w:t>
      </w:r>
      <w:r w:rsidRPr="000349A3">
        <w:t xml:space="preserve">  </w:t>
      </w:r>
      <w:smartTag w:uri="urn:schemas-microsoft-com:office:smarttags" w:element="time">
        <w:smartTagPr>
          <w:attr w:name="Minute" w:val="0"/>
          <w:attr w:name="Hour" w:val="8"/>
        </w:smartTagPr>
        <w:r w:rsidRPr="000349A3">
          <w:t>8 a.m. – 8 p.m.</w:t>
        </w:r>
      </w:smartTag>
      <w:r w:rsidRPr="000349A3">
        <w:t xml:space="preserve"> Monday – Thursday, and </w:t>
      </w:r>
      <w:smartTag w:uri="urn:schemas-microsoft-com:office:smarttags" w:element="time">
        <w:smartTagPr>
          <w:attr w:name="Minute" w:val="0"/>
          <w:attr w:name="Hour" w:val="8"/>
        </w:smartTagPr>
        <w:r w:rsidRPr="000349A3">
          <w:t>8 a.m. – 5 p.m.</w:t>
        </w:r>
      </w:smartTag>
      <w:r w:rsidRPr="000349A3">
        <w:t xml:space="preserve"> Friday and Saturday.  School year hours begin the Monday after Labor Day. </w:t>
      </w:r>
    </w:p>
    <w:p w14:paraId="6731C075" w14:textId="77777777" w:rsidR="00FC04AB" w:rsidRPr="000349A3" w:rsidRDefault="00FC04AB" w:rsidP="00FC04AB">
      <w:pPr>
        <w:pStyle w:val="NormalWeb"/>
        <w:spacing w:before="0" w:beforeAutospacing="0" w:after="0" w:afterAutospacing="0"/>
      </w:pPr>
      <w:r w:rsidRPr="000349A3">
        <w:rPr>
          <w:b/>
        </w:rPr>
        <w:t>Summer hours are:</w:t>
      </w:r>
      <w:r w:rsidRPr="000349A3">
        <w:t xml:space="preserve">  8 a.m. – 6 p.m. Monday – Thursday, 8 a.m. – 5 p.m. Friday and Saturday.  Summer hours begin the Monday after Memorial Day.  </w:t>
      </w:r>
    </w:p>
    <w:p w14:paraId="7AB12E8E" w14:textId="77777777" w:rsidR="00FC04AB" w:rsidRPr="000349A3" w:rsidRDefault="00FC04AB" w:rsidP="00FC04AB">
      <w:pPr>
        <w:pStyle w:val="NormalWeb"/>
        <w:spacing w:before="0" w:beforeAutospacing="0" w:after="0" w:afterAutospacing="0"/>
      </w:pPr>
    </w:p>
    <w:p w14:paraId="7A53FD8F" w14:textId="77777777" w:rsidR="00FC04AB" w:rsidRPr="000349A3" w:rsidRDefault="00FC04AB" w:rsidP="00FC04AB">
      <w:pPr>
        <w:pStyle w:val="NormalWeb"/>
        <w:spacing w:before="0" w:beforeAutospacing="0" w:after="0" w:afterAutospacing="0"/>
      </w:pPr>
      <w:r w:rsidRPr="000349A3">
        <w:t xml:space="preserve">Branch Library hours are as follows:  </w:t>
      </w:r>
    </w:p>
    <w:p w14:paraId="03336072" w14:textId="77777777" w:rsidR="00FC04AB" w:rsidRPr="000349A3" w:rsidRDefault="00FC04AB" w:rsidP="00FC04AB">
      <w:pPr>
        <w:pStyle w:val="NormalWeb"/>
      </w:pPr>
      <w:r w:rsidRPr="000349A3">
        <w:rPr>
          <w:b/>
        </w:rPr>
        <w:t xml:space="preserve">Alexis </w:t>
      </w:r>
      <w:r w:rsidRPr="000349A3">
        <w:t>– Monday-Tuesday 2-5 p.m.</w:t>
      </w:r>
      <w:r w:rsidR="001D02DE">
        <w:t xml:space="preserve">, Wednesday 9 a.m.-12 p.m. and </w:t>
      </w:r>
      <w:r w:rsidRPr="000349A3">
        <w:t xml:space="preserve">2-5 p.m., Thursday: </w:t>
      </w:r>
      <w:r w:rsidR="001D02DE">
        <w:t xml:space="preserve">3-6 p.m., </w:t>
      </w:r>
      <w:r w:rsidR="001F4D7C" w:rsidRPr="000349A3">
        <w:t>Friday-Sunday Closed</w:t>
      </w:r>
      <w:r w:rsidRPr="000349A3">
        <w:br/>
      </w:r>
      <w:r w:rsidRPr="000349A3">
        <w:rPr>
          <w:b/>
        </w:rPr>
        <w:t>Roseville</w:t>
      </w:r>
      <w:r w:rsidRPr="000349A3">
        <w:t xml:space="preserve"> – Monday, Tuesday, Thursday, Friday 1-4 p.m., Saturday 9 a.m. – 12 p.m., Sunday Closed</w:t>
      </w:r>
    </w:p>
    <w:p w14:paraId="6507B4E0" w14:textId="77777777" w:rsidR="000349A3" w:rsidRDefault="00FC04AB" w:rsidP="000349A3">
      <w:pPr>
        <w:rPr>
          <w:color w:val="FF0000"/>
        </w:rPr>
      </w:pPr>
      <w:r>
        <w:t xml:space="preserve">Revised: </w:t>
      </w:r>
      <w:r w:rsidR="000349A3">
        <w:t>September 11, 2023, February 10, 2025</w:t>
      </w:r>
    </w:p>
    <w:p w14:paraId="73B2EFCF" w14:textId="77777777" w:rsidR="00FC04AB" w:rsidRDefault="00FC04AB" w:rsidP="00FC04AB">
      <w:pPr>
        <w:pStyle w:val="NormalWeb"/>
        <w:spacing w:before="0" w:beforeAutospacing="0" w:after="0" w:afterAutospacing="0"/>
      </w:pPr>
      <w:r>
        <w:t>  </w:t>
      </w:r>
    </w:p>
    <w:p w14:paraId="32A6C166" w14:textId="77777777" w:rsidR="00FC04AB" w:rsidRPr="007961ED" w:rsidRDefault="00FC04AB" w:rsidP="00FC04AB">
      <w:pPr>
        <w:pStyle w:val="Heading1"/>
        <w:jc w:val="center"/>
      </w:pPr>
      <w:bookmarkStart w:id="116" w:name="_Toc204485951"/>
      <w:bookmarkStart w:id="117" w:name="_Toc204658566"/>
      <w:bookmarkStart w:id="118" w:name="_Toc187238690"/>
      <w:r w:rsidRPr="007961ED">
        <w:t>INDEMNIFICATION AND INSURANCE</w:t>
      </w:r>
      <w:bookmarkEnd w:id="116"/>
      <w:bookmarkEnd w:id="117"/>
      <w:bookmarkEnd w:id="118"/>
    </w:p>
    <w:p w14:paraId="425640CB" w14:textId="77777777" w:rsidR="00FC04AB" w:rsidRDefault="00FC04AB" w:rsidP="00FC04AB">
      <w:pPr>
        <w:pStyle w:val="NormalWeb"/>
        <w:spacing w:before="0" w:beforeAutospacing="0" w:after="0" w:afterAutospacing="0"/>
      </w:pPr>
    </w:p>
    <w:p w14:paraId="02008451" w14:textId="77777777" w:rsidR="00FC04AB" w:rsidRDefault="00FC04AB" w:rsidP="00FC04AB">
      <w:pPr>
        <w:pStyle w:val="NormalWeb"/>
        <w:spacing w:before="0" w:beforeAutospacing="0" w:after="0" w:afterAutospacing="0"/>
      </w:pPr>
      <w:r>
        <w:t>[Abstract of this policy: Assets of the Library are available to Library trustees and employees to protect them from their own actions. The Library is also permitted to purchase insurance.]</w:t>
      </w:r>
    </w:p>
    <w:p w14:paraId="68E0BF5C" w14:textId="77777777" w:rsidR="00FC04AB" w:rsidRDefault="00FC04AB" w:rsidP="00FC04AB">
      <w:pPr>
        <w:pStyle w:val="NormalWeb"/>
        <w:spacing w:before="0" w:beforeAutospacing="0" w:after="0" w:afterAutospacing="0"/>
        <w:rPr>
          <w:u w:val="single"/>
        </w:rPr>
      </w:pPr>
    </w:p>
    <w:p w14:paraId="111A2583" w14:textId="77777777" w:rsidR="00FC04AB" w:rsidRPr="00D204F3" w:rsidRDefault="00FC04AB" w:rsidP="00FC04AB">
      <w:pPr>
        <w:pStyle w:val="NormalWeb"/>
        <w:spacing w:before="0" w:beforeAutospacing="0" w:after="0" w:afterAutospacing="0"/>
        <w:rPr>
          <w:i/>
        </w:rPr>
      </w:pPr>
      <w:r w:rsidRPr="00D204F3">
        <w:rPr>
          <w:b/>
        </w:rPr>
        <w:t>Section 1.</w:t>
      </w:r>
      <w:r>
        <w:rPr>
          <w:i/>
        </w:rPr>
        <w:t xml:space="preserve"> </w:t>
      </w:r>
      <w:r>
        <w:t xml:space="preserve">The Warren County Public Library shall indemnify any person who was or is a party, or is threatened to be made a party, to any threatened, pending or completed action, suit or proceeding, whether civil, criminal, administrative or investigative (other than an action by or in the right of the Library) by reason of the fact that he or she is or was a trustee, officer, employee or agent of the Library, or who is or was serving at the request of the Library as a Director, officer, employee or agent of another corporation, partnership, joint venture, trust or other enterprise, against expenses (including attorneys' fees), judgments, fines and amounts paid in settlement actually and reasonably incurred by such person in connection with such action, suit or proceeding, if such person acted in good faith and in a manner he or she reasonably believed to be in, or not opposed to, the best interests of the Library, and, with respect to any criminal action or proceeding, had no reasonable cause to believe his or her conduct was unlawful. The termination of any action, suit or proceeding by judgment, order, settlement, conviction, or upon a plea of </w:t>
      </w:r>
      <w:r w:rsidRPr="004B70A2">
        <w:rPr>
          <w:i/>
        </w:rPr>
        <w:t>nolo contendere</w:t>
      </w:r>
      <w:r>
        <w:t xml:space="preserve"> or its equivalent, shall not, of itself, create a presumption that the person did not act in good faith and in a manner which he or she reasonably believed to be in, or not opposed to, the best interests of the Library, or, with respect to any criminal action or proceeding, that the person had reasonable cause to believe that his or her conduct was unlawful.</w:t>
      </w:r>
    </w:p>
    <w:p w14:paraId="331DCB16" w14:textId="77777777" w:rsidR="00FC04AB" w:rsidRDefault="00FC04AB" w:rsidP="00FC04AB">
      <w:pPr>
        <w:pStyle w:val="NormalWeb"/>
        <w:spacing w:before="0" w:beforeAutospacing="0" w:after="0" w:afterAutospacing="0"/>
        <w:rPr>
          <w:u w:val="single"/>
        </w:rPr>
      </w:pPr>
    </w:p>
    <w:p w14:paraId="1904E32F" w14:textId="77777777" w:rsidR="00FC04AB" w:rsidRDefault="00FC04AB" w:rsidP="00FC04AB">
      <w:pPr>
        <w:pStyle w:val="NormalWeb"/>
        <w:spacing w:before="0" w:beforeAutospacing="0" w:after="0" w:afterAutospacing="0"/>
      </w:pPr>
      <w:r w:rsidRPr="00D204F3">
        <w:rPr>
          <w:b/>
        </w:rPr>
        <w:t xml:space="preserve">Section 2. </w:t>
      </w:r>
      <w:r>
        <w:t xml:space="preserve">The Library shall indemnify any person who was or is a party, or is threatened to be made a party to any threatened, pending or completed action or suit by or in the right of the Library to procure a judgment in its favor by reason of the fact that such a person is or was a trustee, officer, employee or agent of the Library, or is or was serving at the request of the Library as a Director, officer, employee or agent of another corporation, partnership, joint </w:t>
      </w:r>
      <w:r>
        <w:lastRenderedPageBreak/>
        <w:t>venture, trust or other enterprise, against expenses (including attorneys' fees) actually and reasonably incurred by such person in connection with the defense or settlement of such action or suit, if such person acted in good faith and in a manner he or she reasonably believed to be in, or not opposed to, the best interests of the Library, provided that no indemnification shall be made in respect of any claim, issue or matter as to which person shall have been adjudged to be liable for negligence or misconduct in the performance of his or her duty to the Library, unless, and only to the extent that the court in which such action or suit was brought shall determine upon application that, despite the adjudication of liability, but in view of all the circumstances of the case, such person is fairly and reasonably entitled to indemnity for such expenses as the court shall deem proper.</w:t>
      </w:r>
    </w:p>
    <w:p w14:paraId="6B8C53E5" w14:textId="77777777" w:rsidR="00FC04AB" w:rsidRPr="00D204F3" w:rsidRDefault="00FC04AB" w:rsidP="00FC04AB">
      <w:pPr>
        <w:pStyle w:val="NormalWeb"/>
        <w:spacing w:before="0" w:beforeAutospacing="0" w:after="0" w:afterAutospacing="0"/>
        <w:rPr>
          <w:b/>
        </w:rPr>
      </w:pPr>
    </w:p>
    <w:p w14:paraId="017B5F86" w14:textId="77777777" w:rsidR="00FC04AB" w:rsidRDefault="00FC04AB" w:rsidP="00FC04AB">
      <w:pPr>
        <w:pStyle w:val="NormalWeb"/>
        <w:spacing w:before="0" w:beforeAutospacing="0" w:after="0" w:afterAutospacing="0"/>
      </w:pPr>
      <w:r w:rsidRPr="00D204F3">
        <w:rPr>
          <w:b/>
        </w:rPr>
        <w:t>Section 3.</w:t>
      </w:r>
      <w:r>
        <w:t xml:space="preserve"> To the extent that a trustee, officer, employee or agent of the Library has been successful, on the merits or otherwise, in the defense of any action, suit, or proceeding referred to in Sections (1) and (2) of this policy, or in defense of any claim, issue or matter therein, such person shall be indemnified against expense (including attorneys' fees) actually and reasonably incurred by such person in connection therewith.</w:t>
      </w:r>
    </w:p>
    <w:p w14:paraId="750C375F" w14:textId="77777777" w:rsidR="00FC04AB" w:rsidRDefault="00FC04AB" w:rsidP="00FC04AB">
      <w:pPr>
        <w:pStyle w:val="NormalWeb"/>
        <w:spacing w:before="0" w:beforeAutospacing="0" w:after="0" w:afterAutospacing="0"/>
      </w:pPr>
    </w:p>
    <w:p w14:paraId="70B53158" w14:textId="77777777" w:rsidR="00FC04AB" w:rsidRDefault="00FC04AB" w:rsidP="00FC04AB">
      <w:pPr>
        <w:pStyle w:val="NormalWeb"/>
        <w:spacing w:before="0" w:beforeAutospacing="0" w:after="0" w:afterAutospacing="0"/>
      </w:pPr>
      <w:r w:rsidRPr="00D204F3">
        <w:rPr>
          <w:b/>
        </w:rPr>
        <w:t>Section 4.</w:t>
      </w:r>
      <w:r>
        <w:t xml:space="preserve"> Any indemnification under Section (1) and (2) of this policy or (unless ordered by a court) shall be made by the Library only as authorized in the specific case, upon a determination that indemnification of the trustee, officer, employee or agent is proper in the circumstances because he or she has met the applicable standard of conduct set forth in Sections (1)</w:t>
      </w:r>
      <w:r>
        <w:rPr>
          <w:i/>
        </w:rPr>
        <w:t xml:space="preserve"> </w:t>
      </w:r>
      <w:r>
        <w:t>and (2) of this policy. Such determination shall be made (i) by the Board of Library Trustees by a majority vote of a quorum consisting of trustees who were not parties to such action, suit or proceeding, or (ii) if such a quorum is not obtainable, or, even if obtainable, a quorum of disinterested trustees so directs, by independent legal counsel in a written opinion.</w:t>
      </w:r>
    </w:p>
    <w:p w14:paraId="7232EFAE" w14:textId="77777777" w:rsidR="00FC04AB" w:rsidRDefault="00FC04AB" w:rsidP="00FC04AB">
      <w:pPr>
        <w:pStyle w:val="NormalWeb"/>
        <w:spacing w:before="0" w:beforeAutospacing="0" w:after="0" w:afterAutospacing="0"/>
      </w:pPr>
    </w:p>
    <w:p w14:paraId="2721EA03" w14:textId="77777777" w:rsidR="00FC04AB" w:rsidRDefault="00FC04AB" w:rsidP="00FC04AB">
      <w:pPr>
        <w:pStyle w:val="NormalWeb"/>
        <w:spacing w:before="0" w:beforeAutospacing="0" w:after="0" w:afterAutospacing="0"/>
      </w:pPr>
      <w:r w:rsidRPr="00D204F3">
        <w:rPr>
          <w:b/>
        </w:rPr>
        <w:t>Section 5.</w:t>
      </w:r>
      <w:r>
        <w:t xml:space="preserve"> Expenses incurred in defending a civil or criminal action, suit or proceeding may be paid by the Library in advance of the final disposition of such action, suit or proceeding as authorized by the Board of Library Trustees in the specific case, upon receipt of an undertaking by or on behalf of the trustee, officer, employee or agent to repay such amount, unless it shall ultimately be determined that he or she is entitled to be indemnified by the Library as authorized in this policy.</w:t>
      </w:r>
    </w:p>
    <w:p w14:paraId="5B1B3C0C" w14:textId="77777777" w:rsidR="00FC04AB" w:rsidRDefault="00FC04AB" w:rsidP="00FC04AB">
      <w:pPr>
        <w:pStyle w:val="NormalWeb"/>
        <w:spacing w:before="0" w:beforeAutospacing="0" w:after="0" w:afterAutospacing="0"/>
      </w:pPr>
    </w:p>
    <w:p w14:paraId="3EDB72B9" w14:textId="77777777" w:rsidR="00FC04AB" w:rsidRDefault="00FC04AB" w:rsidP="00FC04AB">
      <w:pPr>
        <w:pStyle w:val="NormalWeb"/>
        <w:spacing w:before="0" w:beforeAutospacing="0" w:after="0" w:afterAutospacing="0"/>
      </w:pPr>
      <w:r w:rsidRPr="00D204F3">
        <w:rPr>
          <w:b/>
        </w:rPr>
        <w:t>Section 6.</w:t>
      </w:r>
      <w:r>
        <w:t xml:space="preserve"> The indemnification provided by this policy shall not be deemed exclusive of any other rights to which those seeking indemnification may be entitled under any agreement, vote of disinterested trustees, or otherwise, both as to action in his or her official capacity and as to action in another capacity while holding such office, and shall continue as to a person who has ceased to be a trustee, officer, employee or agent, and shall inure to the benefit of the heirs, executors and administrators or such a person.</w:t>
      </w:r>
    </w:p>
    <w:p w14:paraId="03CCFF4C" w14:textId="77777777" w:rsidR="00FC04AB" w:rsidRDefault="00FC04AB" w:rsidP="00FC04AB">
      <w:pPr>
        <w:pStyle w:val="NormalWeb"/>
        <w:spacing w:before="0" w:beforeAutospacing="0" w:after="0" w:afterAutospacing="0"/>
      </w:pPr>
    </w:p>
    <w:p w14:paraId="6A6AC326" w14:textId="77777777" w:rsidR="00FC04AB" w:rsidRDefault="00FC04AB" w:rsidP="00FC04AB">
      <w:pPr>
        <w:pStyle w:val="NormalWeb"/>
        <w:spacing w:before="0" w:beforeAutospacing="0" w:after="0" w:afterAutospacing="0"/>
      </w:pPr>
      <w:r w:rsidRPr="00D204F3">
        <w:rPr>
          <w:b/>
        </w:rPr>
        <w:t>Section 7.</w:t>
      </w:r>
      <w:r>
        <w:t xml:space="preserve"> The Library may purchase and maintain insurance on behalf of any person who is or was a trustee, officer, employee or agent of the Library, or who is or was serving at the request of the Library as a Director, officer, employee or agent of another corporation, partnership, joint venture, trust or other enterprise, against any liability asserted against such person and incurred by such person in any such capacity, or arising out of his or her status as such, whether or not the </w:t>
      </w:r>
      <w:r>
        <w:lastRenderedPageBreak/>
        <w:t>Library would have the power to indemnify such person against such liability under the provisions of this policy.</w:t>
      </w:r>
    </w:p>
    <w:p w14:paraId="1CCD8005" w14:textId="77777777" w:rsidR="00FC04AB" w:rsidRDefault="00FC04AB" w:rsidP="00FC04AB">
      <w:pPr>
        <w:pStyle w:val="NormalWeb"/>
        <w:spacing w:before="0" w:beforeAutospacing="0" w:after="0" w:afterAutospacing="0"/>
      </w:pPr>
    </w:p>
    <w:p w14:paraId="12B4F2EC" w14:textId="77777777" w:rsidR="00FC04AB" w:rsidRDefault="00FC04AB" w:rsidP="00FC04AB">
      <w:pPr>
        <w:pStyle w:val="NormalWeb"/>
        <w:spacing w:before="0" w:beforeAutospacing="0" w:after="0" w:afterAutospacing="0"/>
      </w:pPr>
      <w:r w:rsidRPr="00D204F3">
        <w:rPr>
          <w:b/>
        </w:rPr>
        <w:t>Section 8.</w:t>
      </w:r>
      <w:r>
        <w:t xml:space="preserve"> For the purposes of this policy, references to “the Library” shall include, in addition to the surviving Library, any merging Library (including any Library having merged with a merging Library) absorbed in a merger which, if the separate existence had continued, would have had the power and authority to indemnify its trustees, officers, employees or agents, so that any person who was a trustee, officer, employee or agent of such merging Library, or was serving at the request of such merging Library as a Director, officer, employee or agent of another corporation, partnership, joint venture, trust or other enterprise, shall stand in the same position under the provisions of this policy with respect to the surviving Library as such person would have with respect to such merging Library if its separate existence had continued.</w:t>
      </w:r>
    </w:p>
    <w:p w14:paraId="42D7F691" w14:textId="77777777" w:rsidR="00FC04AB" w:rsidRDefault="00FC04AB" w:rsidP="00FC04AB">
      <w:pPr>
        <w:pStyle w:val="NormalWeb"/>
        <w:spacing w:before="0" w:beforeAutospacing="0" w:after="0" w:afterAutospacing="0"/>
        <w:rPr>
          <w:b/>
        </w:rPr>
      </w:pPr>
    </w:p>
    <w:p w14:paraId="721AE04E" w14:textId="77777777" w:rsidR="00FC04AB" w:rsidRDefault="00FC04AB" w:rsidP="00FC04AB">
      <w:pPr>
        <w:pStyle w:val="Heading1"/>
        <w:jc w:val="center"/>
      </w:pPr>
      <w:bookmarkStart w:id="119" w:name="_Toc187238691"/>
      <w:bookmarkStart w:id="120" w:name="_Toc204485953"/>
      <w:bookmarkStart w:id="121" w:name="_Toc204658567"/>
      <w:r>
        <w:t>LOCAL GOVERNMENT TRAVEL EXPENSE CONTROL ACT</w:t>
      </w:r>
      <w:bookmarkEnd w:id="119"/>
    </w:p>
    <w:p w14:paraId="0C1C030E" w14:textId="77777777" w:rsidR="00FC04AB" w:rsidRDefault="00FC04AB" w:rsidP="00FC04AB"/>
    <w:p w14:paraId="29ADE729" w14:textId="77777777" w:rsidR="00FC04AB" w:rsidRPr="00232B25" w:rsidRDefault="00FC04AB" w:rsidP="00FC04AB">
      <w:r w:rsidRPr="00232B25">
        <w:t>The Illinois General Assembly recently enacted Public Act 99-0604, known as the “Local Government Travel Expense Control Act”, which Act becomes effective on January 1, 2017. As required by the Act, it is Warren County Public Library District policy to regulate the reimbursement of all Board member, management, and employee travel expenses as set forth below:</w:t>
      </w:r>
    </w:p>
    <w:p w14:paraId="0F89D6C8" w14:textId="77777777" w:rsidR="00FC04AB" w:rsidRPr="00232B25" w:rsidRDefault="00FC04AB" w:rsidP="00FC04AB">
      <w:pPr>
        <w:pStyle w:val="NormalWeb"/>
        <w:spacing w:before="0" w:beforeAutospacing="0" w:after="0" w:afterAutospacing="0"/>
      </w:pPr>
    </w:p>
    <w:p w14:paraId="360163B0" w14:textId="77777777" w:rsidR="00FC04AB" w:rsidRPr="00232B25" w:rsidRDefault="00FC04AB" w:rsidP="00FC04AB">
      <w:pPr>
        <w:pStyle w:val="NormalWeb"/>
        <w:numPr>
          <w:ilvl w:val="0"/>
          <w:numId w:val="26"/>
        </w:numPr>
        <w:spacing w:before="0" w:beforeAutospacing="0" w:after="0" w:afterAutospacing="0"/>
        <w:rPr>
          <w:b/>
        </w:rPr>
      </w:pPr>
      <w:r w:rsidRPr="00232B25">
        <w:rPr>
          <w:b/>
        </w:rPr>
        <w:t>Definitions.</w:t>
      </w:r>
    </w:p>
    <w:p w14:paraId="6E5A3725" w14:textId="77777777" w:rsidR="00FC04AB" w:rsidRPr="00232B25" w:rsidRDefault="00FC04AB" w:rsidP="00FC04AB">
      <w:pPr>
        <w:pStyle w:val="ListParagraph"/>
        <w:numPr>
          <w:ilvl w:val="1"/>
          <w:numId w:val="26"/>
        </w:numPr>
        <w:spacing w:after="0" w:line="240" w:lineRule="auto"/>
        <w:rPr>
          <w:rFonts w:ascii="Times New Roman" w:hAnsi="Times New Roman"/>
          <w:sz w:val="24"/>
          <w:szCs w:val="24"/>
        </w:rPr>
      </w:pPr>
      <w:r w:rsidRPr="00232B25">
        <w:rPr>
          <w:rFonts w:ascii="Times New Roman" w:hAnsi="Times New Roman"/>
          <w:sz w:val="24"/>
          <w:szCs w:val="24"/>
        </w:rPr>
        <w:t>“Entertainment” includes, but is not limited to, shows, amusements, theaters, circuses, sporting events, or any other place of public or private entertainment or amusement, unless ancillary to the purpose of the program or event.</w:t>
      </w:r>
    </w:p>
    <w:p w14:paraId="160268FA" w14:textId="77777777" w:rsidR="00FC04AB" w:rsidRPr="00232B25" w:rsidRDefault="00FC04AB" w:rsidP="00FC04AB">
      <w:pPr>
        <w:pStyle w:val="ListParagraph"/>
        <w:spacing w:after="0" w:line="240" w:lineRule="auto"/>
        <w:ind w:left="1440"/>
        <w:rPr>
          <w:rFonts w:ascii="Times New Roman" w:hAnsi="Times New Roman"/>
          <w:sz w:val="24"/>
          <w:szCs w:val="24"/>
        </w:rPr>
      </w:pPr>
    </w:p>
    <w:p w14:paraId="7581ECE6" w14:textId="77777777" w:rsidR="00FC04AB" w:rsidRPr="00232B25" w:rsidRDefault="00FC04AB" w:rsidP="00FC04AB">
      <w:pPr>
        <w:pStyle w:val="ListParagraph"/>
        <w:numPr>
          <w:ilvl w:val="1"/>
          <w:numId w:val="26"/>
        </w:numPr>
        <w:spacing w:after="0" w:line="240" w:lineRule="auto"/>
        <w:rPr>
          <w:rFonts w:ascii="Times New Roman" w:hAnsi="Times New Roman"/>
          <w:sz w:val="24"/>
          <w:szCs w:val="24"/>
        </w:rPr>
      </w:pPr>
      <w:r w:rsidRPr="00232B25">
        <w:rPr>
          <w:rFonts w:ascii="Times New Roman" w:hAnsi="Times New Roman"/>
          <w:sz w:val="24"/>
          <w:szCs w:val="24"/>
        </w:rPr>
        <w:t>“Travel” means any expenditure directly incident to official Warren County Public Library District business travel by Board members, administrators, officers or employees of the Warren County Public Library District involving reimbursement to travelers or direct payment to private agencies providing transportation or related services.</w:t>
      </w:r>
    </w:p>
    <w:p w14:paraId="146A2898" w14:textId="77777777" w:rsidR="00FC04AB" w:rsidRPr="00232B25" w:rsidRDefault="00FC04AB" w:rsidP="00FC04AB"/>
    <w:p w14:paraId="47A41E91" w14:textId="77777777" w:rsidR="00FC04AB" w:rsidRPr="00232B25" w:rsidRDefault="00FC04AB" w:rsidP="00FC04AB">
      <w:pPr>
        <w:pStyle w:val="ListParagraph"/>
        <w:numPr>
          <w:ilvl w:val="0"/>
          <w:numId w:val="26"/>
        </w:numPr>
        <w:spacing w:after="0" w:line="240" w:lineRule="auto"/>
        <w:rPr>
          <w:rFonts w:ascii="Times New Roman" w:hAnsi="Times New Roman"/>
          <w:sz w:val="24"/>
          <w:szCs w:val="24"/>
        </w:rPr>
      </w:pPr>
      <w:r w:rsidRPr="00232B25">
        <w:rPr>
          <w:rFonts w:ascii="Times New Roman" w:hAnsi="Times New Roman"/>
          <w:b/>
          <w:sz w:val="24"/>
          <w:szCs w:val="24"/>
        </w:rPr>
        <w:t>Reimbursable Rates.</w:t>
      </w:r>
      <w:r w:rsidRPr="00232B25">
        <w:rPr>
          <w:rFonts w:ascii="Times New Roman" w:hAnsi="Times New Roman"/>
          <w:sz w:val="24"/>
          <w:szCs w:val="24"/>
        </w:rPr>
        <w:t xml:space="preserve"> Warren County Public Library District shall reimburse permitted travel expenses as set forth. </w:t>
      </w:r>
    </w:p>
    <w:p w14:paraId="7E358839" w14:textId="77777777" w:rsidR="00FC04AB" w:rsidRPr="00232B25" w:rsidRDefault="00FC04AB" w:rsidP="00FC04AB">
      <w:pPr>
        <w:pStyle w:val="ListParagraph"/>
        <w:rPr>
          <w:rFonts w:ascii="Times New Roman" w:hAnsi="Times New Roman"/>
          <w:sz w:val="24"/>
          <w:szCs w:val="24"/>
        </w:rPr>
      </w:pPr>
    </w:p>
    <w:p w14:paraId="66B7F3F5" w14:textId="77777777" w:rsidR="00FC04AB" w:rsidRPr="00232B25" w:rsidRDefault="00FC04AB" w:rsidP="00FC04AB">
      <w:pPr>
        <w:pStyle w:val="ListParagraph"/>
        <w:numPr>
          <w:ilvl w:val="0"/>
          <w:numId w:val="26"/>
        </w:numPr>
        <w:spacing w:after="0" w:line="240" w:lineRule="auto"/>
        <w:rPr>
          <w:rFonts w:ascii="Times New Roman" w:hAnsi="Times New Roman"/>
          <w:sz w:val="24"/>
          <w:szCs w:val="24"/>
        </w:rPr>
      </w:pPr>
      <w:r w:rsidRPr="00232B25">
        <w:rPr>
          <w:rFonts w:ascii="Times New Roman" w:hAnsi="Times New Roman"/>
          <w:b/>
          <w:sz w:val="24"/>
          <w:szCs w:val="24"/>
        </w:rPr>
        <w:t>Reimbursement Request Form.</w:t>
      </w:r>
      <w:r w:rsidRPr="00232B25">
        <w:rPr>
          <w:rFonts w:ascii="Times New Roman" w:hAnsi="Times New Roman"/>
          <w:sz w:val="24"/>
          <w:szCs w:val="24"/>
        </w:rPr>
        <w:t xml:space="preserve"> Warren County Public Library District shall only approve reimbursement of expenses if the Board member, administrator, officer or employee submits said expenses on Warren County Public Library District’s Reimbursement Request Form, as attached. All documents submitted to Warren County Public Library District for reimbursement are public records subject to disclosure under the Freedom of Information Act, unless otherwise protected under that Act. </w:t>
      </w:r>
    </w:p>
    <w:p w14:paraId="3A16E495" w14:textId="77777777" w:rsidR="00FC04AB" w:rsidRPr="00232B25" w:rsidRDefault="00FC04AB" w:rsidP="00FC04AB">
      <w:pPr>
        <w:pStyle w:val="ListParagraph"/>
        <w:spacing w:after="0" w:line="240" w:lineRule="auto"/>
        <w:rPr>
          <w:rFonts w:ascii="Times New Roman" w:hAnsi="Times New Roman"/>
          <w:sz w:val="24"/>
          <w:szCs w:val="24"/>
        </w:rPr>
      </w:pPr>
    </w:p>
    <w:p w14:paraId="1B4BF528" w14:textId="77777777" w:rsidR="00FC04AB" w:rsidRPr="00232B25" w:rsidRDefault="00FC04AB" w:rsidP="00FC04AB">
      <w:pPr>
        <w:pStyle w:val="ListParagraph"/>
        <w:numPr>
          <w:ilvl w:val="0"/>
          <w:numId w:val="26"/>
        </w:numPr>
        <w:spacing w:after="0" w:line="240" w:lineRule="auto"/>
        <w:rPr>
          <w:rFonts w:ascii="Times New Roman" w:hAnsi="Times New Roman"/>
          <w:sz w:val="24"/>
          <w:szCs w:val="24"/>
        </w:rPr>
      </w:pPr>
      <w:r w:rsidRPr="00232B25">
        <w:rPr>
          <w:rFonts w:ascii="Times New Roman" w:hAnsi="Times New Roman"/>
          <w:b/>
          <w:sz w:val="24"/>
          <w:szCs w:val="24"/>
        </w:rPr>
        <w:t>Entertainment Expenses.</w:t>
      </w:r>
      <w:r w:rsidRPr="00232B25">
        <w:rPr>
          <w:rFonts w:ascii="Times New Roman" w:hAnsi="Times New Roman"/>
          <w:sz w:val="24"/>
          <w:szCs w:val="24"/>
        </w:rPr>
        <w:t xml:space="preserve"> Warren County Public Library District shall not reimburse any Board member, administrator, officer, or employee for any entertainment expense unless such expense is ancillary to the purpose of the program or event.</w:t>
      </w:r>
    </w:p>
    <w:p w14:paraId="4C08CEE1" w14:textId="77777777" w:rsidR="00FC04AB" w:rsidRPr="00232B25" w:rsidRDefault="00FC04AB" w:rsidP="00FC04AB">
      <w:pPr>
        <w:pStyle w:val="ListParagraph"/>
        <w:rPr>
          <w:rFonts w:ascii="Times New Roman" w:hAnsi="Times New Roman"/>
          <w:sz w:val="24"/>
          <w:szCs w:val="24"/>
        </w:rPr>
      </w:pPr>
    </w:p>
    <w:p w14:paraId="08F5754B" w14:textId="77777777" w:rsidR="00FC04AB" w:rsidRPr="00232B25" w:rsidRDefault="00FC04AB" w:rsidP="00FC04AB">
      <w:pPr>
        <w:pStyle w:val="ListParagraph"/>
        <w:numPr>
          <w:ilvl w:val="0"/>
          <w:numId w:val="26"/>
        </w:numPr>
        <w:spacing w:after="0" w:line="240" w:lineRule="auto"/>
        <w:rPr>
          <w:rFonts w:ascii="Times New Roman" w:hAnsi="Times New Roman"/>
          <w:sz w:val="24"/>
          <w:szCs w:val="24"/>
        </w:rPr>
      </w:pPr>
      <w:r w:rsidRPr="00232B25">
        <w:rPr>
          <w:rFonts w:ascii="Times New Roman" w:hAnsi="Times New Roman"/>
          <w:b/>
          <w:sz w:val="24"/>
          <w:szCs w:val="24"/>
        </w:rPr>
        <w:lastRenderedPageBreak/>
        <w:t>Warren County Public Library District</w:t>
      </w:r>
      <w:r w:rsidRPr="00232B25">
        <w:rPr>
          <w:rFonts w:ascii="Times New Roman" w:hAnsi="Times New Roman"/>
          <w:sz w:val="24"/>
          <w:szCs w:val="24"/>
        </w:rPr>
        <w:t xml:space="preserve"> </w:t>
      </w:r>
      <w:r w:rsidRPr="00232B25">
        <w:rPr>
          <w:rFonts w:ascii="Times New Roman" w:hAnsi="Times New Roman"/>
          <w:b/>
          <w:sz w:val="24"/>
          <w:szCs w:val="24"/>
        </w:rPr>
        <w:t>Approval of Certain Reimbursable Expenses.</w:t>
      </w:r>
      <w:r w:rsidRPr="00232B25">
        <w:rPr>
          <w:rFonts w:ascii="Times New Roman" w:hAnsi="Times New Roman"/>
          <w:sz w:val="24"/>
          <w:szCs w:val="24"/>
        </w:rPr>
        <w:t xml:space="preserve"> The following expenses for travel, meals, and lodging may only be approved by a roll call vote at an open meeting of the Warren County Public Library District:</w:t>
      </w:r>
    </w:p>
    <w:p w14:paraId="4BA172C5" w14:textId="77777777" w:rsidR="00FC04AB" w:rsidRPr="00232B25" w:rsidRDefault="00FC04AB" w:rsidP="00FC04AB">
      <w:pPr>
        <w:pStyle w:val="ListParagraph"/>
        <w:rPr>
          <w:rFonts w:ascii="Times New Roman" w:hAnsi="Times New Roman"/>
          <w:sz w:val="24"/>
          <w:szCs w:val="24"/>
        </w:rPr>
      </w:pPr>
    </w:p>
    <w:p w14:paraId="0BBCD612" w14:textId="77777777" w:rsidR="00FC04AB" w:rsidRPr="00232B25" w:rsidRDefault="00FC04AB" w:rsidP="00FC04AB">
      <w:pPr>
        <w:pStyle w:val="ListParagraph"/>
        <w:numPr>
          <w:ilvl w:val="1"/>
          <w:numId w:val="26"/>
        </w:numPr>
        <w:spacing w:after="0" w:line="240" w:lineRule="auto"/>
        <w:rPr>
          <w:rFonts w:ascii="Times New Roman" w:hAnsi="Times New Roman"/>
          <w:sz w:val="24"/>
          <w:szCs w:val="24"/>
        </w:rPr>
      </w:pPr>
      <w:r w:rsidRPr="00232B25">
        <w:rPr>
          <w:rFonts w:ascii="Times New Roman" w:hAnsi="Times New Roman"/>
          <w:sz w:val="24"/>
          <w:szCs w:val="24"/>
        </w:rPr>
        <w:t>Any reimbursable expenses of a Warren County Public Library District administrator, officer or employee that exceeds the maximum allowed under the regulations adopted under Section 2 of this Policy.</w:t>
      </w:r>
    </w:p>
    <w:p w14:paraId="666D3698" w14:textId="77777777" w:rsidR="00FC04AB" w:rsidRPr="00232B25" w:rsidRDefault="00FC04AB" w:rsidP="00FC04AB">
      <w:pPr>
        <w:pStyle w:val="ListParagraph"/>
        <w:numPr>
          <w:ilvl w:val="1"/>
          <w:numId w:val="26"/>
        </w:numPr>
        <w:spacing w:after="0" w:line="240" w:lineRule="auto"/>
        <w:rPr>
          <w:rFonts w:ascii="Times New Roman" w:hAnsi="Times New Roman"/>
          <w:sz w:val="24"/>
          <w:szCs w:val="24"/>
        </w:rPr>
      </w:pPr>
      <w:r w:rsidRPr="00232B25">
        <w:rPr>
          <w:rFonts w:ascii="Times New Roman" w:hAnsi="Times New Roman"/>
          <w:sz w:val="24"/>
          <w:szCs w:val="24"/>
        </w:rPr>
        <w:t>Any reimbursable expense of a member of the Board of Warren County Public Library District</w:t>
      </w:r>
    </w:p>
    <w:p w14:paraId="06D45F0E" w14:textId="77777777" w:rsidR="00FC04AB" w:rsidRPr="00232B25" w:rsidRDefault="00FC04AB" w:rsidP="00FC04AB">
      <w:pPr>
        <w:pStyle w:val="ListParagraph"/>
        <w:numPr>
          <w:ilvl w:val="1"/>
          <w:numId w:val="26"/>
        </w:numPr>
        <w:spacing w:after="0" w:line="240" w:lineRule="auto"/>
        <w:rPr>
          <w:rFonts w:ascii="Times New Roman" w:hAnsi="Times New Roman"/>
          <w:sz w:val="24"/>
          <w:szCs w:val="24"/>
        </w:rPr>
      </w:pPr>
      <w:r w:rsidRPr="00232B25">
        <w:rPr>
          <w:rFonts w:ascii="Times New Roman" w:hAnsi="Times New Roman"/>
          <w:sz w:val="24"/>
          <w:szCs w:val="24"/>
        </w:rPr>
        <w:t>Any other reimbursable expenses because of emergency or other extraordinary circumstances.</w:t>
      </w:r>
    </w:p>
    <w:p w14:paraId="1C4F5CE7" w14:textId="77777777" w:rsidR="00FC04AB" w:rsidRPr="00232B25" w:rsidRDefault="00FC04AB" w:rsidP="00FC04AB"/>
    <w:p w14:paraId="2BABC1F7" w14:textId="77777777" w:rsidR="00FC04AB" w:rsidRPr="00232B25" w:rsidRDefault="00FC04AB" w:rsidP="00FC04AB">
      <w:pPr>
        <w:pStyle w:val="ListParagraph"/>
        <w:numPr>
          <w:ilvl w:val="0"/>
          <w:numId w:val="26"/>
        </w:numPr>
        <w:rPr>
          <w:rFonts w:ascii="Times New Roman" w:hAnsi="Times New Roman"/>
          <w:sz w:val="24"/>
          <w:szCs w:val="24"/>
        </w:rPr>
      </w:pPr>
      <w:r w:rsidRPr="00232B25">
        <w:rPr>
          <w:rFonts w:ascii="Times New Roman" w:hAnsi="Times New Roman"/>
          <w:b/>
          <w:sz w:val="24"/>
          <w:szCs w:val="24"/>
        </w:rPr>
        <w:t>Compliance with Act.</w:t>
      </w:r>
      <w:r w:rsidRPr="00232B25">
        <w:rPr>
          <w:rFonts w:ascii="Times New Roman" w:hAnsi="Times New Roman"/>
          <w:sz w:val="24"/>
          <w:szCs w:val="24"/>
        </w:rPr>
        <w:t xml:space="preserve"> Warren County Public Library District shall comply with all other requirements of the Local Government Travel Expense Act and any Warren County Public Library District policy, procedure or resolution that conflicts with the provisions of the Local Government Travel Expense Act is hereby repealed to the extent of such conflict. </w:t>
      </w:r>
    </w:p>
    <w:p w14:paraId="773CF579" w14:textId="77777777" w:rsidR="00FC04AB" w:rsidRPr="00E2714E" w:rsidRDefault="00FC04AB" w:rsidP="00FC04AB"/>
    <w:p w14:paraId="78A20D80" w14:textId="77777777" w:rsidR="00FC04AB" w:rsidRDefault="00FC04AB" w:rsidP="00FC04AB">
      <w:pPr>
        <w:pStyle w:val="Heading1"/>
        <w:jc w:val="center"/>
      </w:pPr>
      <w:bookmarkStart w:id="122" w:name="_Toc187238692"/>
      <w:r>
        <w:t>MATERIALS SELECTION POLICY</w:t>
      </w:r>
      <w:bookmarkEnd w:id="120"/>
      <w:bookmarkEnd w:id="121"/>
      <w:bookmarkEnd w:id="122"/>
    </w:p>
    <w:p w14:paraId="7BECF317" w14:textId="77777777" w:rsidR="00FC04AB" w:rsidRDefault="00FC04AB" w:rsidP="00FC04AB">
      <w:pPr>
        <w:pStyle w:val="NormalWeb"/>
        <w:spacing w:before="0" w:beforeAutospacing="0" w:after="0" w:afterAutospacing="0"/>
      </w:pPr>
    </w:p>
    <w:p w14:paraId="4C36A27B" w14:textId="77777777" w:rsidR="00FC04AB" w:rsidRDefault="00FC04AB" w:rsidP="00FC04AB">
      <w:pPr>
        <w:pStyle w:val="NormalWeb"/>
        <w:spacing w:before="0" w:beforeAutospacing="0" w:after="0" w:afterAutospacing="0"/>
      </w:pPr>
      <w:r>
        <w:t>The purpose in building a collection is to provide a diverse, comprehensive selection of material, while considering budget limits and the needs of the community. An effort is made to include information representing all sides of controversial issues as such material becomes available. The criteria for the selection of controversial materials are the same as for any other materials. Controversial materials have no distinguishing labels and are shelved in the general collection. Responsibility for the reading choices of children rests with their parents or legal guardians. Selection for the adult collection will not be inhibited by the possibility that materials may inadvertently fall into the hands of children. An open shelf policy will be followed at all times.</w:t>
      </w:r>
    </w:p>
    <w:p w14:paraId="67041C87" w14:textId="77777777" w:rsidR="00FC04AB" w:rsidRDefault="00FC04AB" w:rsidP="00FC04AB">
      <w:pPr>
        <w:pStyle w:val="NormalWeb"/>
        <w:spacing w:before="0" w:beforeAutospacing="0" w:after="0" w:afterAutospacing="0"/>
      </w:pPr>
    </w:p>
    <w:p w14:paraId="23C74AB3" w14:textId="77777777" w:rsidR="00FC04AB" w:rsidRPr="00D87095" w:rsidRDefault="00FC04AB" w:rsidP="00FC04AB">
      <w:pPr>
        <w:pStyle w:val="Heading2"/>
        <w:jc w:val="left"/>
        <w:rPr>
          <w:u w:val="single"/>
        </w:rPr>
      </w:pPr>
      <w:bookmarkStart w:id="123" w:name="_Toc204658568"/>
      <w:bookmarkStart w:id="124" w:name="_Toc187238693"/>
      <w:r w:rsidRPr="00D87095">
        <w:t>Selection Responsibility</w:t>
      </w:r>
      <w:bookmarkEnd w:id="123"/>
      <w:bookmarkEnd w:id="124"/>
    </w:p>
    <w:p w14:paraId="2F897ED5" w14:textId="77777777" w:rsidR="00FC04AB" w:rsidRDefault="00FC04AB" w:rsidP="00FC04AB">
      <w:pPr>
        <w:pStyle w:val="NormalWeb"/>
        <w:spacing w:before="0" w:beforeAutospacing="0" w:after="0" w:afterAutospacing="0"/>
      </w:pPr>
      <w:r>
        <w:t>The general objective in materials selection is to carry out the Library's goal of providing the community with a variety to meet their informational, educational, and recreational needs. Overall responsibility for collection development rests with the Director, who operates within this framework of policies determined by the Board of Library Trustees. Typically, the Director delegates or shares this responsibility with designated staff members. However, all members of the staff, the Board, and patrons may recommend titles for consideration. Recommendations for materials are encouraged, and all requests are given serious consideration. An attempt will be made to borrow through interlibrary loan any requested item which is out of print, or that the Library determines does not meet the criteria for purchase.</w:t>
      </w:r>
    </w:p>
    <w:p w14:paraId="48D387FF" w14:textId="77777777" w:rsidR="00FC04AB" w:rsidRDefault="00FC04AB" w:rsidP="00FC04AB">
      <w:pPr>
        <w:pStyle w:val="NormalWeb"/>
        <w:spacing w:before="0" w:beforeAutospacing="0" w:after="0" w:afterAutospacing="0"/>
      </w:pPr>
    </w:p>
    <w:p w14:paraId="76151A93" w14:textId="77777777" w:rsidR="00FC04AB" w:rsidRPr="00D87095" w:rsidRDefault="00FC04AB" w:rsidP="00FC04AB">
      <w:pPr>
        <w:pStyle w:val="Heading2"/>
        <w:jc w:val="left"/>
        <w:rPr>
          <w:u w:val="single"/>
        </w:rPr>
      </w:pPr>
      <w:bookmarkStart w:id="125" w:name="_Toc204658569"/>
      <w:bookmarkStart w:id="126" w:name="_Toc187238694"/>
      <w:r w:rsidRPr="00D87095">
        <w:t>Criteria for Selection</w:t>
      </w:r>
      <w:bookmarkEnd w:id="125"/>
      <w:bookmarkEnd w:id="126"/>
    </w:p>
    <w:p w14:paraId="22A96A8C" w14:textId="77777777" w:rsidR="00FC04AB" w:rsidRDefault="00FC04AB" w:rsidP="00FC04AB">
      <w:pPr>
        <w:pStyle w:val="NormalWeb"/>
        <w:spacing w:before="0" w:beforeAutospacing="0" w:after="0" w:afterAutospacing="0"/>
      </w:pPr>
      <w:r>
        <w:t xml:space="preserve">The general criteria considered in selecting materials include: </w:t>
      </w:r>
    </w:p>
    <w:p w14:paraId="58693B20" w14:textId="77777777" w:rsidR="00FC04AB" w:rsidRDefault="00FC04AB" w:rsidP="00FC04AB">
      <w:pPr>
        <w:pStyle w:val="NormalWeb"/>
        <w:numPr>
          <w:ilvl w:val="1"/>
          <w:numId w:val="10"/>
        </w:numPr>
        <w:spacing w:before="0" w:beforeAutospacing="0" w:after="0" w:afterAutospacing="0"/>
      </w:pPr>
      <w:r>
        <w:t xml:space="preserve">significance and permanent value to the existing collection, </w:t>
      </w:r>
    </w:p>
    <w:p w14:paraId="580E124A" w14:textId="77777777" w:rsidR="00FC04AB" w:rsidRDefault="00FC04AB" w:rsidP="00FC04AB">
      <w:pPr>
        <w:pStyle w:val="NormalWeb"/>
        <w:numPr>
          <w:ilvl w:val="1"/>
          <w:numId w:val="10"/>
        </w:numPr>
        <w:spacing w:before="0" w:beforeAutospacing="0" w:after="0" w:afterAutospacing="0"/>
      </w:pPr>
      <w:r>
        <w:t xml:space="preserve">qualifications of author or producer, </w:t>
      </w:r>
    </w:p>
    <w:p w14:paraId="2EE08EA7" w14:textId="77777777" w:rsidR="00FC04AB" w:rsidRDefault="00FC04AB" w:rsidP="00FC04AB">
      <w:pPr>
        <w:pStyle w:val="NormalWeb"/>
        <w:numPr>
          <w:ilvl w:val="1"/>
          <w:numId w:val="10"/>
        </w:numPr>
        <w:spacing w:before="0" w:beforeAutospacing="0" w:after="0" w:afterAutospacing="0"/>
      </w:pPr>
      <w:r>
        <w:t xml:space="preserve">suitability of subject and style for intended audience, </w:t>
      </w:r>
    </w:p>
    <w:p w14:paraId="77CD7A7A" w14:textId="77777777" w:rsidR="00FC04AB" w:rsidRDefault="00FC04AB" w:rsidP="00FC04AB">
      <w:pPr>
        <w:pStyle w:val="NormalWeb"/>
        <w:numPr>
          <w:ilvl w:val="1"/>
          <w:numId w:val="10"/>
        </w:numPr>
        <w:spacing w:before="0" w:beforeAutospacing="0" w:after="0" w:afterAutospacing="0"/>
      </w:pPr>
      <w:r>
        <w:lastRenderedPageBreak/>
        <w:t xml:space="preserve">quality of format, </w:t>
      </w:r>
    </w:p>
    <w:p w14:paraId="20E0840C" w14:textId="77777777" w:rsidR="00FC04AB" w:rsidRDefault="00FC04AB" w:rsidP="00FC04AB">
      <w:pPr>
        <w:pStyle w:val="NormalWeb"/>
        <w:numPr>
          <w:ilvl w:val="1"/>
          <w:numId w:val="10"/>
        </w:numPr>
        <w:spacing w:before="0" w:beforeAutospacing="0" w:after="0" w:afterAutospacing="0"/>
      </w:pPr>
      <w:r>
        <w:t xml:space="preserve">currency or timeliness, if applicable, </w:t>
      </w:r>
    </w:p>
    <w:p w14:paraId="60367F39" w14:textId="77777777" w:rsidR="00FC04AB" w:rsidRDefault="00FC04AB" w:rsidP="00FC04AB">
      <w:pPr>
        <w:pStyle w:val="NormalWeb"/>
        <w:numPr>
          <w:ilvl w:val="1"/>
          <w:numId w:val="10"/>
        </w:numPr>
        <w:spacing w:before="0" w:beforeAutospacing="0" w:after="0" w:afterAutospacing="0"/>
      </w:pPr>
      <w:r>
        <w:t xml:space="preserve">demand by patrons, </w:t>
      </w:r>
    </w:p>
    <w:p w14:paraId="25BB96C2" w14:textId="77777777" w:rsidR="00FC04AB" w:rsidRDefault="00FC04AB" w:rsidP="00FC04AB">
      <w:pPr>
        <w:pStyle w:val="NormalWeb"/>
        <w:numPr>
          <w:ilvl w:val="1"/>
          <w:numId w:val="10"/>
        </w:numPr>
        <w:spacing w:before="0" w:beforeAutospacing="0" w:after="0" w:afterAutospacing="0"/>
      </w:pPr>
      <w:r>
        <w:t xml:space="preserve">price, </w:t>
      </w:r>
    </w:p>
    <w:p w14:paraId="28935D48" w14:textId="77777777" w:rsidR="00FC04AB" w:rsidRDefault="00FC04AB" w:rsidP="00FC04AB">
      <w:pPr>
        <w:pStyle w:val="NormalWeb"/>
        <w:numPr>
          <w:ilvl w:val="1"/>
          <w:numId w:val="10"/>
        </w:numPr>
        <w:spacing w:before="0" w:beforeAutospacing="0" w:after="0" w:afterAutospacing="0"/>
      </w:pPr>
      <w:r>
        <w:t xml:space="preserve">attention given to the item by reviewers and general news media, </w:t>
      </w:r>
    </w:p>
    <w:p w14:paraId="386E4D9A" w14:textId="77777777" w:rsidR="00FC04AB" w:rsidRDefault="00FC04AB" w:rsidP="00FC04AB">
      <w:pPr>
        <w:pStyle w:val="NormalWeb"/>
        <w:numPr>
          <w:ilvl w:val="1"/>
          <w:numId w:val="10"/>
        </w:numPr>
        <w:spacing w:before="0" w:beforeAutospacing="0" w:after="0" w:afterAutospacing="0"/>
      </w:pPr>
      <w:r>
        <w:t xml:space="preserve">availability of materials in other libraries, and </w:t>
      </w:r>
    </w:p>
    <w:p w14:paraId="7AA3DA7E" w14:textId="77777777" w:rsidR="00FC04AB" w:rsidRDefault="00FC04AB" w:rsidP="00FC04AB">
      <w:pPr>
        <w:pStyle w:val="NormalWeb"/>
        <w:numPr>
          <w:ilvl w:val="1"/>
          <w:numId w:val="10"/>
        </w:numPr>
        <w:spacing w:before="0" w:beforeAutospacing="0" w:after="0" w:afterAutospacing="0"/>
      </w:pPr>
      <w:r>
        <w:t xml:space="preserve">technical quality of non-book materials. </w:t>
      </w:r>
    </w:p>
    <w:p w14:paraId="7B0213E6" w14:textId="77777777" w:rsidR="00FC04AB" w:rsidRDefault="00FC04AB" w:rsidP="00FC04AB">
      <w:pPr>
        <w:pStyle w:val="NormalWeb"/>
        <w:spacing w:before="0" w:beforeAutospacing="0" w:after="0" w:afterAutospacing="0"/>
      </w:pPr>
      <w:r>
        <w:t>In selection, consideration will be given to the work as a whole. No work shall be excluded because of specific passages or pieces taken out of context.</w:t>
      </w:r>
    </w:p>
    <w:p w14:paraId="19C24FC6" w14:textId="77777777" w:rsidR="00FC04AB" w:rsidRDefault="00FC04AB" w:rsidP="00FC04AB">
      <w:pPr>
        <w:pStyle w:val="NormalWeb"/>
        <w:spacing w:before="0" w:beforeAutospacing="0" w:after="0" w:afterAutospacing="0"/>
      </w:pPr>
    </w:p>
    <w:p w14:paraId="4E7B2417" w14:textId="77777777" w:rsidR="00FC04AB" w:rsidRDefault="00FC04AB" w:rsidP="00FC04AB">
      <w:pPr>
        <w:pStyle w:val="NormalWeb"/>
        <w:spacing w:before="0" w:beforeAutospacing="0" w:after="0" w:afterAutospacing="0"/>
      </w:pPr>
      <w:r>
        <w:t>Because it is impossible for Librarians to examine all items being considered for purchase, they depend on reliable selection aids. Through careful selection, the Library strives to maintain a diverse collection of quality materials, including items of contemporary significance and permanent value, as well as a selection of materials concerning social issues and ephemeral items. Circulating materials are supplemented by a variety of reference materials for in-house use. Because the Library serves a public embracing a wide range of ages, educational backgrounds, and reading skills, it will always seek to select materials of varying complexity.</w:t>
      </w:r>
    </w:p>
    <w:p w14:paraId="652452EE" w14:textId="77777777" w:rsidR="00FC04AB" w:rsidRDefault="00FC04AB" w:rsidP="00FC04AB">
      <w:pPr>
        <w:pStyle w:val="NormalWeb"/>
        <w:spacing w:before="0" w:beforeAutospacing="0" w:after="0" w:afterAutospacing="0"/>
      </w:pPr>
    </w:p>
    <w:p w14:paraId="3D8E66BA" w14:textId="77777777" w:rsidR="00FC04AB" w:rsidRPr="00D87095" w:rsidRDefault="00FC04AB" w:rsidP="00FC04AB">
      <w:pPr>
        <w:pStyle w:val="Heading2"/>
        <w:jc w:val="left"/>
      </w:pPr>
      <w:bookmarkStart w:id="127" w:name="_Toc204658570"/>
      <w:bookmarkStart w:id="128" w:name="_Toc187238695"/>
      <w:r w:rsidRPr="00D87095">
        <w:t>Materials for Children and Youth</w:t>
      </w:r>
      <w:bookmarkEnd w:id="127"/>
      <w:bookmarkEnd w:id="128"/>
    </w:p>
    <w:p w14:paraId="1B07C77D" w14:textId="77777777" w:rsidR="00FC04AB" w:rsidRDefault="00FC04AB" w:rsidP="00FC04AB">
      <w:pPr>
        <w:pStyle w:val="NormalWeb"/>
        <w:spacing w:before="0" w:beforeAutospacing="0" w:after="0" w:afterAutospacing="0"/>
      </w:pPr>
      <w:r>
        <w:t xml:space="preserve">The Warren County Public Library subscribes to the policy: “Free Access to Libraries for Minors: an Interpretation of the </w:t>
      </w:r>
      <w:r w:rsidRPr="00FE70B5">
        <w:rPr>
          <w:i/>
        </w:rPr>
        <w:t>Library Bill of Rights</w:t>
      </w:r>
      <w:r>
        <w:rPr>
          <w:i/>
        </w:rPr>
        <w:t>”</w:t>
      </w:r>
      <w:r>
        <w:t xml:space="preserve"> (as adopted by the ALA Council, 1981). </w:t>
      </w:r>
    </w:p>
    <w:p w14:paraId="147CB8B1" w14:textId="77777777" w:rsidR="00FC04AB" w:rsidRDefault="00FC04AB" w:rsidP="00FC04AB">
      <w:pPr>
        <w:pStyle w:val="NormalWeb"/>
        <w:spacing w:before="0" w:beforeAutospacing="0" w:after="0" w:afterAutospacing="0"/>
      </w:pPr>
    </w:p>
    <w:p w14:paraId="0FC60D36" w14:textId="77777777" w:rsidR="00FC04AB" w:rsidRDefault="00FC04AB" w:rsidP="00FC04AB">
      <w:pPr>
        <w:pStyle w:val="NormalWeb"/>
        <w:spacing w:before="0" w:beforeAutospacing="0" w:after="0" w:afterAutospacing="0"/>
      </w:pPr>
      <w:r>
        <w:t>At the Warren County Public Library, children and young people have access to all parts of the Library; however, children and young people from preschool age through eighth grade are primarily served in the children’s section. Materials appropriate for the interests and needs of those ages are chosen for this collection.</w:t>
      </w:r>
    </w:p>
    <w:p w14:paraId="3BF578DB" w14:textId="77777777" w:rsidR="00FC04AB" w:rsidRDefault="00FC04AB" w:rsidP="00FC04AB">
      <w:pPr>
        <w:pStyle w:val="NormalWeb"/>
        <w:spacing w:before="0" w:beforeAutospacing="0" w:after="0" w:afterAutospacing="0"/>
      </w:pPr>
    </w:p>
    <w:p w14:paraId="532A31CA" w14:textId="77777777" w:rsidR="00FC04AB" w:rsidRDefault="00FC04AB" w:rsidP="00FC04AB">
      <w:pPr>
        <w:pStyle w:val="NormalWeb"/>
        <w:spacing w:before="0" w:beforeAutospacing="0" w:after="0" w:afterAutospacing="0"/>
      </w:pPr>
      <w:r>
        <w:t>Collections in the children’s section include picture books, beginning readers, junior nonfiction, junior fiction, young adult fiction, audiobooks, periodicals, and non-book materials. The young adult fiction collection is selected especially for the needs and interests of 7</w:t>
      </w:r>
      <w:r w:rsidRPr="00427249">
        <w:rPr>
          <w:vertAlign w:val="superscript"/>
        </w:rPr>
        <w:t>th</w:t>
      </w:r>
      <w:r>
        <w:t>- 10</w:t>
      </w:r>
      <w:r w:rsidRPr="00427249">
        <w:rPr>
          <w:vertAlign w:val="superscript"/>
        </w:rPr>
        <w:t>th</w:t>
      </w:r>
      <w:r>
        <w:t xml:space="preserve"> graders. It contains some duplication of classic titles found in both the adult and junior fiction collections, but is also strongly stocked with those titles that deal with the contemporary scene as it concerns 12- to 16-year-olds. Young people in the 7</w:t>
      </w:r>
      <w:r w:rsidRPr="00427249">
        <w:rPr>
          <w:vertAlign w:val="superscript"/>
        </w:rPr>
        <w:t>th</w:t>
      </w:r>
      <w:r>
        <w:t>- 10</w:t>
      </w:r>
      <w:r w:rsidRPr="00427249">
        <w:rPr>
          <w:vertAlign w:val="superscript"/>
        </w:rPr>
        <w:t>th</w:t>
      </w:r>
      <w:r>
        <w:t xml:space="preserve"> grades are expected to use non-fiction materials throughout the Library in preparing school assignments or for any other reason.  To serve the needs of multi-speaking families in the community, a collection of bilingual materials for children is available in the children’s section.</w:t>
      </w:r>
    </w:p>
    <w:p w14:paraId="14C4F01F" w14:textId="77777777" w:rsidR="00FC04AB" w:rsidRDefault="00FC04AB" w:rsidP="00FC04AB">
      <w:pPr>
        <w:pStyle w:val="NormalWeb"/>
        <w:spacing w:before="0" w:beforeAutospacing="0" w:after="0" w:afterAutospacing="0"/>
      </w:pPr>
    </w:p>
    <w:p w14:paraId="623C91A7" w14:textId="77777777" w:rsidR="00FC04AB" w:rsidRPr="00D87095" w:rsidRDefault="00FC04AB" w:rsidP="00FC04AB">
      <w:pPr>
        <w:pStyle w:val="Heading2"/>
        <w:jc w:val="left"/>
      </w:pPr>
      <w:bookmarkStart w:id="129" w:name="_Toc204658571"/>
      <w:bookmarkStart w:id="130" w:name="_Toc187238696"/>
      <w:r w:rsidRPr="00D87095">
        <w:t>Materials for Adults</w:t>
      </w:r>
      <w:bookmarkEnd w:id="129"/>
      <w:bookmarkEnd w:id="130"/>
    </w:p>
    <w:p w14:paraId="48AC9CF1" w14:textId="77777777" w:rsidR="00FC04AB" w:rsidRDefault="00FC04AB" w:rsidP="00FC04AB">
      <w:pPr>
        <w:pStyle w:val="NormalWeb"/>
        <w:spacing w:before="0" w:beforeAutospacing="0" w:after="0" w:afterAutospacing="0"/>
        <w:rPr>
          <w:u w:val="single"/>
        </w:rPr>
      </w:pPr>
      <w:r>
        <w:t>The materials in the adult section are selected primarily to serve the needs of adults and high school students. The collection includes reference and circulating non-fiction books, fiction books, and non-book materials.</w:t>
      </w:r>
    </w:p>
    <w:p w14:paraId="210DAB42" w14:textId="77777777" w:rsidR="00FC04AB" w:rsidRDefault="00FC04AB" w:rsidP="00FC04AB">
      <w:pPr>
        <w:pStyle w:val="NormalWeb"/>
        <w:spacing w:before="0" w:beforeAutospacing="0" w:after="0" w:afterAutospacing="0"/>
      </w:pPr>
    </w:p>
    <w:p w14:paraId="246FD76C" w14:textId="77777777" w:rsidR="00FC04AB" w:rsidRDefault="00FC04AB" w:rsidP="00FC04AB">
      <w:pPr>
        <w:pStyle w:val="NormalWeb"/>
        <w:spacing w:before="0" w:beforeAutospacing="0" w:after="0" w:afterAutospacing="0"/>
      </w:pPr>
      <w:r>
        <w:t>The fiction collection provides books for a wide range of interests for the general reading public, including classics, titles representing periods and styles of writing, current titles of a lasting nature, and those titles meeting popular demand for recreational reading.</w:t>
      </w:r>
    </w:p>
    <w:p w14:paraId="71A818E8" w14:textId="77777777" w:rsidR="00FC04AB" w:rsidRDefault="00FC04AB" w:rsidP="00FC04AB">
      <w:pPr>
        <w:pStyle w:val="NormalWeb"/>
        <w:spacing w:before="0" w:beforeAutospacing="0" w:after="0" w:afterAutospacing="0"/>
      </w:pPr>
    </w:p>
    <w:p w14:paraId="58D071D8" w14:textId="77777777" w:rsidR="00FC04AB" w:rsidRDefault="00FC04AB" w:rsidP="00FC04AB">
      <w:pPr>
        <w:pStyle w:val="NormalWeb"/>
        <w:spacing w:before="0" w:beforeAutospacing="0" w:after="0" w:afterAutospacing="0"/>
      </w:pPr>
      <w:r>
        <w:lastRenderedPageBreak/>
        <w:t>The Library purchases reference materials as well as popular circulating items which are of interest to the general public. The Library maintains a small circulating collection of books on the basics of genealogical searching which are of value to the general public. The non-circulating collection is more extensive and consists primarily of indexes, bibliographies and verification tools. Histories of individual families are included only if they are of unusual national or local significance. Books and other special materials for this immediate geographical area are purchased as they become available.</w:t>
      </w:r>
    </w:p>
    <w:p w14:paraId="4FAC4528" w14:textId="77777777" w:rsidR="00FC04AB" w:rsidRDefault="00FC04AB" w:rsidP="00FC04AB">
      <w:pPr>
        <w:pStyle w:val="NormalWeb"/>
        <w:spacing w:before="0" w:beforeAutospacing="0" w:after="0" w:afterAutospacing="0"/>
      </w:pPr>
    </w:p>
    <w:p w14:paraId="1EE5F9A2" w14:textId="77777777" w:rsidR="00FC04AB" w:rsidRDefault="00FC04AB" w:rsidP="00FC04AB">
      <w:pPr>
        <w:pStyle w:val="NormalWeb"/>
        <w:spacing w:before="0" w:beforeAutospacing="0" w:after="0" w:afterAutospacing="0"/>
      </w:pPr>
      <w:r>
        <w:t>Materials in foreign languages are considered as community needs change. Individual needs for foreign languages not purchased by the Library may be served by requests through interlibrary loan.  Currently, there is a special section of books for adults in Spanish.</w:t>
      </w:r>
    </w:p>
    <w:p w14:paraId="77A6771E" w14:textId="77777777" w:rsidR="00FC04AB" w:rsidRDefault="00FC04AB" w:rsidP="00FC04AB">
      <w:pPr>
        <w:pStyle w:val="NormalWeb"/>
        <w:spacing w:before="0" w:beforeAutospacing="0" w:after="0" w:afterAutospacing="0"/>
      </w:pPr>
    </w:p>
    <w:p w14:paraId="4834ADBD" w14:textId="77777777" w:rsidR="00FC04AB" w:rsidRDefault="00FC04AB" w:rsidP="00FC04AB">
      <w:pPr>
        <w:pStyle w:val="NormalWeb"/>
        <w:spacing w:before="0" w:beforeAutospacing="0" w:after="0" w:afterAutospacing="0"/>
      </w:pPr>
      <w:r>
        <w:t>Non-book items purchased by the Library for in-house use or for circulation may include DVDs, pamphlets, microfilm, recordings of books on CDs, and book kits, games, toys, puzzles and puppets.  The acquisition of a variety of non-book materials is under constant evaluation and is subject to change. Cost of items, budget, use, and availability of new items are the determining factors in selection.</w:t>
      </w:r>
    </w:p>
    <w:p w14:paraId="27F9FE9C" w14:textId="77777777" w:rsidR="00FC04AB" w:rsidRDefault="00FC04AB" w:rsidP="00FC04AB">
      <w:pPr>
        <w:pStyle w:val="NormalWeb"/>
        <w:spacing w:before="0" w:beforeAutospacing="0" w:after="0" w:afterAutospacing="0"/>
      </w:pPr>
    </w:p>
    <w:p w14:paraId="3CA95D12" w14:textId="77777777" w:rsidR="00FC04AB" w:rsidRPr="00D87095" w:rsidRDefault="00FC04AB" w:rsidP="00FC04AB">
      <w:pPr>
        <w:pStyle w:val="Heading2"/>
        <w:jc w:val="left"/>
        <w:rPr>
          <w:u w:val="single"/>
        </w:rPr>
      </w:pPr>
      <w:bookmarkStart w:id="131" w:name="_Toc204658572"/>
      <w:bookmarkStart w:id="132" w:name="_Toc187238697"/>
      <w:r w:rsidRPr="00D87095">
        <w:t>Collection Maintenance</w:t>
      </w:r>
      <w:bookmarkEnd w:id="131"/>
      <w:bookmarkEnd w:id="132"/>
    </w:p>
    <w:p w14:paraId="4864506F" w14:textId="77777777" w:rsidR="00FC04AB" w:rsidRDefault="00FC04AB" w:rsidP="00FC04AB">
      <w:pPr>
        <w:pStyle w:val="NormalWeb"/>
        <w:spacing w:before="0" w:beforeAutospacing="0" w:after="0" w:afterAutospacing="0"/>
      </w:pPr>
      <w:r w:rsidRPr="00890E64">
        <w:rPr>
          <w:b/>
        </w:rPr>
        <w:t>Duplicate copies:</w:t>
      </w:r>
      <w:r>
        <w:t xml:space="preserve"> The number of copies purchased varies with the expected use of any item. As extensive use for individual titles is demonstrated, duplication to meet the demand is implemented.</w:t>
      </w:r>
    </w:p>
    <w:p w14:paraId="4B6E8472" w14:textId="77777777" w:rsidR="00FC04AB" w:rsidRDefault="00FC04AB" w:rsidP="00FC04AB">
      <w:pPr>
        <w:pStyle w:val="NormalWeb"/>
        <w:spacing w:before="0" w:beforeAutospacing="0" w:after="0" w:afterAutospacing="0"/>
      </w:pPr>
      <w:r w:rsidRPr="00890E64">
        <w:rPr>
          <w:b/>
        </w:rPr>
        <w:t>Weeding:</w:t>
      </w:r>
      <w:r>
        <w:t xml:space="preserve"> In order to maintain the best possible collection of materials, a continual weeding process takes place. Items are discarded if they are outdated, if they no longer circulate, if there are more duplicate copies than are needed, or if they are in poor physical condition. A complete weeding of the entire collection is accomplished every five years. Items discarded are plainly marked and stored for sale, the proceeds of which are placed in the Friends of the Library account.</w:t>
      </w:r>
    </w:p>
    <w:p w14:paraId="69DBE63F" w14:textId="77777777" w:rsidR="00FC04AB" w:rsidRDefault="00FC04AB" w:rsidP="00FC04AB">
      <w:pPr>
        <w:pStyle w:val="NormalWeb"/>
        <w:spacing w:before="0" w:beforeAutospacing="0" w:after="0" w:afterAutospacing="0"/>
        <w:ind w:left="1440"/>
      </w:pPr>
    </w:p>
    <w:p w14:paraId="341D011D" w14:textId="77777777" w:rsidR="00FC04AB" w:rsidRPr="00D87095" w:rsidRDefault="00FC04AB" w:rsidP="00FC04AB">
      <w:pPr>
        <w:pStyle w:val="Heading2"/>
        <w:jc w:val="left"/>
      </w:pPr>
      <w:bookmarkStart w:id="133" w:name="_Toc204658573"/>
      <w:bookmarkStart w:id="134" w:name="_Toc187238698"/>
      <w:r w:rsidRPr="00D87095">
        <w:t>Complaints</w:t>
      </w:r>
      <w:bookmarkEnd w:id="133"/>
      <w:bookmarkEnd w:id="134"/>
    </w:p>
    <w:p w14:paraId="57C08389" w14:textId="77777777" w:rsidR="00FC04AB" w:rsidRDefault="00FC04AB" w:rsidP="00FC04AB">
      <w:pPr>
        <w:pStyle w:val="NormalWeb"/>
        <w:spacing w:before="0" w:beforeAutospacing="0" w:after="0" w:afterAutospacing="0"/>
      </w:pPr>
      <w:r>
        <w:t>Strong objection to any Library materials must be made in writing according to “Procedures for Handling Complaints About Library Materials” provided later in this section. Examination and reconsideration of materials, if necessary, will be handled as outlined in these procedures. A copy of these procedures, as well as forms for registering complaints, may be obtained at the front desk.</w:t>
      </w:r>
    </w:p>
    <w:p w14:paraId="0F82FBFC" w14:textId="77777777" w:rsidR="00FC04AB" w:rsidRDefault="00FC04AB" w:rsidP="00FC04AB">
      <w:pPr>
        <w:pStyle w:val="NormalWeb"/>
        <w:spacing w:before="0" w:beforeAutospacing="0" w:after="0" w:afterAutospacing="0"/>
      </w:pPr>
    </w:p>
    <w:p w14:paraId="2F09A487" w14:textId="77777777" w:rsidR="00FC04AB" w:rsidRDefault="00FC04AB" w:rsidP="00FC04AB">
      <w:pPr>
        <w:pStyle w:val="NormalWeb"/>
        <w:spacing w:before="0" w:beforeAutospacing="0" w:after="0" w:afterAutospacing="0"/>
      </w:pPr>
      <w:r>
        <w:t xml:space="preserve">The Warren County Public Library subscribes to the provisions of the </w:t>
      </w:r>
      <w:r w:rsidRPr="00D204F3">
        <w:rPr>
          <w:i/>
        </w:rPr>
        <w:t xml:space="preserve">Library Bill of Rights </w:t>
      </w:r>
      <w:r>
        <w:t xml:space="preserve">and the </w:t>
      </w:r>
      <w:r w:rsidRPr="00D204F3">
        <w:rPr>
          <w:i/>
        </w:rPr>
        <w:t>Freedom to Read Statement</w:t>
      </w:r>
      <w:r>
        <w:t xml:space="preserve"> as adopted by the American Library Association (found on the next two pages of this manual). These documents are considered a part of this policy manual. All individuals have the right to choose which Library materials they will use. However, no one has the right to restrict the freedom of others to read whatever they wish. No book or other material in question is automatically removed from the collection because of an objection to it. </w:t>
      </w:r>
    </w:p>
    <w:p w14:paraId="1FF98871" w14:textId="77777777" w:rsidR="00FC04AB" w:rsidRDefault="00FC04AB" w:rsidP="00FC04AB">
      <w:pPr>
        <w:pStyle w:val="NormalWeb"/>
        <w:spacing w:before="0" w:beforeAutospacing="0" w:after="0" w:afterAutospacing="0"/>
        <w:ind w:left="1440"/>
      </w:pPr>
    </w:p>
    <w:p w14:paraId="42F40FC6" w14:textId="77777777" w:rsidR="00FC04AB" w:rsidRPr="00D87095" w:rsidRDefault="00FC04AB" w:rsidP="00FC04AB">
      <w:pPr>
        <w:pStyle w:val="Heading2"/>
        <w:jc w:val="left"/>
      </w:pPr>
      <w:bookmarkStart w:id="135" w:name="_Toc204658574"/>
      <w:bookmarkStart w:id="136" w:name="_Toc187238699"/>
      <w:r w:rsidRPr="00D87095">
        <w:t>American Library Association Bill of Rights</w:t>
      </w:r>
      <w:bookmarkEnd w:id="135"/>
      <w:bookmarkEnd w:id="136"/>
    </w:p>
    <w:p w14:paraId="280DE5AA" w14:textId="77777777" w:rsidR="00FC04AB" w:rsidRDefault="00FC04AB" w:rsidP="00FC04AB">
      <w:r>
        <w:t xml:space="preserve">The Warren County Public Library subscribes to the </w:t>
      </w:r>
      <w:r>
        <w:rPr>
          <w:i/>
        </w:rPr>
        <w:t>American Library Association Bill of Rights</w:t>
      </w:r>
      <w:r>
        <w:t xml:space="preserve"> as follows:</w:t>
      </w:r>
    </w:p>
    <w:p w14:paraId="38307038" w14:textId="77777777" w:rsidR="00FC04AB" w:rsidRDefault="00FC04AB" w:rsidP="00FC04AB"/>
    <w:p w14:paraId="354DD66E" w14:textId="77777777" w:rsidR="00FC04AB" w:rsidRDefault="00FC04AB" w:rsidP="00FC04AB">
      <w:pPr>
        <w:numPr>
          <w:ilvl w:val="0"/>
          <w:numId w:val="18"/>
        </w:numPr>
      </w:pPr>
      <w:r>
        <w:t>The American Library Association affirms that all libraries are forums for information and ideas, and that the following basic policies should guide their services.</w:t>
      </w:r>
    </w:p>
    <w:p w14:paraId="06281BBF" w14:textId="77777777" w:rsidR="00FC04AB" w:rsidRDefault="00FC04AB" w:rsidP="00FC04AB">
      <w:pPr>
        <w:numPr>
          <w:ilvl w:val="0"/>
          <w:numId w:val="18"/>
        </w:numPr>
      </w:pPr>
      <w:r>
        <w:t>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4BBD2370" w14:textId="77777777" w:rsidR="00FC04AB" w:rsidRDefault="00FC04AB" w:rsidP="00FC04AB">
      <w:pPr>
        <w:numPr>
          <w:ilvl w:val="0"/>
          <w:numId w:val="18"/>
        </w:numPr>
      </w:pPr>
      <w:r>
        <w:t>Libraries should provide materials and information presenting all points of view on current and historical issues.  Materials should not be proscribed or removed because of partisan or doctrinal disapproval.</w:t>
      </w:r>
    </w:p>
    <w:p w14:paraId="32054A3E" w14:textId="77777777" w:rsidR="00FC04AB" w:rsidRDefault="00FC04AB" w:rsidP="00FC04AB">
      <w:pPr>
        <w:numPr>
          <w:ilvl w:val="0"/>
          <w:numId w:val="18"/>
        </w:numPr>
      </w:pPr>
      <w:r>
        <w:t>Libraries should challenge censorship in the fulfillment of their responsibility to provide information and enlightenment.</w:t>
      </w:r>
    </w:p>
    <w:p w14:paraId="0FFDFC1A" w14:textId="77777777" w:rsidR="00FC04AB" w:rsidRDefault="00FC04AB" w:rsidP="00FC04AB">
      <w:pPr>
        <w:numPr>
          <w:ilvl w:val="0"/>
          <w:numId w:val="18"/>
        </w:numPr>
      </w:pPr>
      <w:r>
        <w:t>Libraries should cooperate with all persons and groups concerned with resisting abridgment of free expression and free access to ideas.</w:t>
      </w:r>
    </w:p>
    <w:p w14:paraId="1DBD212D" w14:textId="77777777" w:rsidR="00FC04AB" w:rsidRDefault="00FC04AB" w:rsidP="00FC04AB">
      <w:pPr>
        <w:numPr>
          <w:ilvl w:val="0"/>
          <w:numId w:val="18"/>
        </w:numPr>
      </w:pPr>
      <w:r>
        <w:t>A person’s right to use a Library should not be denied or abridged because of origin, age, background, or views.</w:t>
      </w:r>
    </w:p>
    <w:p w14:paraId="7BAE89DF" w14:textId="77777777" w:rsidR="00FC04AB" w:rsidRDefault="00FC04AB" w:rsidP="00FC04AB">
      <w:pPr>
        <w:pStyle w:val="List2"/>
        <w:numPr>
          <w:ilvl w:val="0"/>
          <w:numId w:val="18"/>
        </w:numPr>
      </w:pPr>
      <w:r>
        <w:t>Libraries which make exhibit space and meeting rooms available to the public they serve should make such facilities available on an equitable basis, regardless of the beliefs or affirmations of individuals or groups requesting their use.</w:t>
      </w:r>
    </w:p>
    <w:p w14:paraId="71EC17A3" w14:textId="77777777" w:rsidR="00FC04AB" w:rsidRDefault="00FC04AB" w:rsidP="00FC04AB">
      <w:pPr>
        <w:pStyle w:val="List2"/>
        <w:ind w:left="360" w:firstLine="0"/>
      </w:pPr>
    </w:p>
    <w:p w14:paraId="0953AA26" w14:textId="77777777" w:rsidR="00FC04AB" w:rsidRPr="0011557B" w:rsidRDefault="00FC04AB" w:rsidP="00FC04AB">
      <w:pPr>
        <w:pStyle w:val="Heading2"/>
        <w:jc w:val="left"/>
      </w:pPr>
      <w:bookmarkStart w:id="137" w:name="_Toc204658575"/>
      <w:bookmarkStart w:id="138" w:name="_Toc187238700"/>
      <w:r w:rsidRPr="0011557B">
        <w:t>American Library Association Freedom to Read Statement</w:t>
      </w:r>
      <w:bookmarkEnd w:id="137"/>
      <w:bookmarkEnd w:id="138"/>
    </w:p>
    <w:p w14:paraId="69B336DD" w14:textId="77777777" w:rsidR="00FC04AB" w:rsidRPr="00754653" w:rsidRDefault="00FC04AB" w:rsidP="00FC04AB">
      <w:r w:rsidRPr="00754653">
        <w:t xml:space="preserve">The Warren County Public Library subscribes to the </w:t>
      </w:r>
      <w:r w:rsidRPr="00754653">
        <w:rPr>
          <w:i/>
        </w:rPr>
        <w:t xml:space="preserve">American Library Association Freedom to Read Statement </w:t>
      </w:r>
      <w:r w:rsidRPr="00754653">
        <w:t>as follows:</w:t>
      </w:r>
    </w:p>
    <w:p w14:paraId="1B4CABEE" w14:textId="77777777" w:rsidR="00FC04AB" w:rsidRPr="00890E64" w:rsidRDefault="00FC04AB" w:rsidP="00FC04AB"/>
    <w:p w14:paraId="676C95A9" w14:textId="77777777" w:rsidR="00FC04AB" w:rsidRDefault="00FC04AB" w:rsidP="00FC04AB">
      <w:pPr>
        <w:numPr>
          <w:ilvl w:val="0"/>
          <w:numId w:val="2"/>
        </w:numPr>
      </w:pPr>
      <w:r>
        <w:t>It is in the public interest for publishers and librarians to make available the widest diversity of views and expressions, including those which are unorthodox or unpopular with the majority.</w:t>
      </w:r>
    </w:p>
    <w:p w14:paraId="4BB66A2E" w14:textId="77777777" w:rsidR="00FC04AB" w:rsidRDefault="00FC04AB" w:rsidP="00FC04AB">
      <w:pPr>
        <w:numPr>
          <w:ilvl w:val="0"/>
          <w:numId w:val="2"/>
        </w:numPr>
      </w:pPr>
      <w:r>
        <w:t>Publishers, librarians and booksellers do not need to endorse every idea or presentation contained in the books they make available.  It would conflict with the public interest for them to establish their own political, moral, or aesthetic views as a standard for determining what books should be published or circulated.</w:t>
      </w:r>
    </w:p>
    <w:p w14:paraId="3014553B" w14:textId="77777777" w:rsidR="00FC04AB" w:rsidRDefault="00FC04AB" w:rsidP="00FC04AB">
      <w:pPr>
        <w:numPr>
          <w:ilvl w:val="0"/>
          <w:numId w:val="2"/>
        </w:numPr>
      </w:pPr>
      <w:r>
        <w:t>It is contrary to the public interest for publishers or librarians to determine the acceptability of a book on the basis of the personal history or political affiliations of the author.</w:t>
      </w:r>
    </w:p>
    <w:p w14:paraId="17168F34" w14:textId="77777777" w:rsidR="00FC04AB" w:rsidRDefault="00FC04AB" w:rsidP="00FC04AB">
      <w:pPr>
        <w:numPr>
          <w:ilvl w:val="0"/>
          <w:numId w:val="2"/>
        </w:numPr>
      </w:pPr>
      <w:r>
        <w:t>There is no place in our society for efforts to coerce the tastes of others, to confine adults to the reading matter deemed suitable for adolescents, or to inhibit the efforts of writers to achieve artistic expression.</w:t>
      </w:r>
    </w:p>
    <w:p w14:paraId="57807E67" w14:textId="77777777" w:rsidR="00FC04AB" w:rsidRDefault="00FC04AB" w:rsidP="00FC04AB">
      <w:pPr>
        <w:numPr>
          <w:ilvl w:val="0"/>
          <w:numId w:val="2"/>
        </w:numPr>
      </w:pPr>
      <w:r>
        <w:t>It is not in the public interest to force a reader to accept with any book the prejudgment of a label characterizing the book or the author as subversive or dangerous.</w:t>
      </w:r>
    </w:p>
    <w:p w14:paraId="777E1E51" w14:textId="77777777" w:rsidR="00FC04AB" w:rsidRDefault="00FC04AB" w:rsidP="00FC04AB">
      <w:pPr>
        <w:numPr>
          <w:ilvl w:val="0"/>
          <w:numId w:val="2"/>
        </w:numPr>
      </w:pPr>
      <w:r>
        <w:t>It is the responsibility of publishers and librarians, as guardians of the people’s freedom to read, to contest encroachments upon that freedom by individuals or groups seeking to impose their own standards or tastes upon the community at large.</w:t>
      </w:r>
    </w:p>
    <w:p w14:paraId="3C5DEEA8" w14:textId="77777777" w:rsidR="00FC04AB" w:rsidRDefault="00FC04AB" w:rsidP="00FC04AB">
      <w:pPr>
        <w:pStyle w:val="BodyTextIndent"/>
      </w:pPr>
    </w:p>
    <w:p w14:paraId="7A9965CA" w14:textId="77777777" w:rsidR="00FC04AB" w:rsidRDefault="00FC04AB" w:rsidP="00FC04AB">
      <w:pPr>
        <w:pStyle w:val="BodyTextIndent"/>
        <w:ind w:left="0"/>
      </w:pPr>
      <w:r>
        <w:t xml:space="preserve">It is the responsibility of publishers and librarians to give full meaning to the freedom to read by providing books that enrich the quality and diversity of thought and expression.  By the exercise </w:t>
      </w:r>
      <w:r>
        <w:lastRenderedPageBreak/>
        <w:t>of this affirmative responsibility, they can demonstrate that the answer to a bad book is a good one; the answer to a bad idea is a good one.</w:t>
      </w:r>
    </w:p>
    <w:p w14:paraId="69E2F084" w14:textId="77777777" w:rsidR="00FC04AB" w:rsidRDefault="00FC04AB" w:rsidP="00FC04AB">
      <w:pPr>
        <w:ind w:left="360"/>
      </w:pPr>
    </w:p>
    <w:p w14:paraId="4231D4CA" w14:textId="77777777" w:rsidR="00FC04AB" w:rsidRPr="0011557B" w:rsidRDefault="00FC04AB" w:rsidP="00FC04AB">
      <w:pPr>
        <w:pStyle w:val="Heading2"/>
        <w:jc w:val="left"/>
      </w:pPr>
      <w:bookmarkStart w:id="139" w:name="_Toc204658576"/>
      <w:bookmarkStart w:id="140" w:name="_Toc187238701"/>
      <w:r w:rsidRPr="0011557B">
        <w:t>American Library Association Freedom to View Statement</w:t>
      </w:r>
      <w:bookmarkEnd w:id="139"/>
      <w:bookmarkEnd w:id="140"/>
    </w:p>
    <w:p w14:paraId="0CBD2540" w14:textId="77777777" w:rsidR="00FC04AB" w:rsidRDefault="00FC04AB" w:rsidP="00FC04AB">
      <w:r>
        <w:t xml:space="preserve">The Warren County Public Library subscribes to the </w:t>
      </w:r>
      <w:r>
        <w:rPr>
          <w:i/>
        </w:rPr>
        <w:t>American Library Association Freedom to View Statement</w:t>
      </w:r>
      <w:r>
        <w:t xml:space="preserve"> as follows:</w:t>
      </w:r>
    </w:p>
    <w:p w14:paraId="4F4AAFE3" w14:textId="77777777" w:rsidR="00FC04AB" w:rsidRDefault="00FC04AB" w:rsidP="00FC04AB"/>
    <w:p w14:paraId="7F4A74AC" w14:textId="77777777" w:rsidR="00FC04AB" w:rsidRDefault="00FC04AB" w:rsidP="00FC04AB">
      <w:r>
        <w:t xml:space="preserve">The Freedom to View, along with the freedom to speak, to hear, and to read, is protected by the First Amendment to the Constitution of the </w:t>
      </w:r>
      <w:smartTag w:uri="urn:schemas-microsoft-com:office:smarttags" w:element="country-region">
        <w:smartTag w:uri="urn:schemas-microsoft-com:office:smarttags" w:element="place">
          <w:r>
            <w:t>United States</w:t>
          </w:r>
        </w:smartTag>
      </w:smartTag>
      <w:r>
        <w:t>.  In a free society, there is no place for censorship in any medium of expression.  Therefore, the following principles are affirmed:</w:t>
      </w:r>
    </w:p>
    <w:p w14:paraId="666AE930" w14:textId="77777777" w:rsidR="00FC04AB" w:rsidRDefault="00FC04AB" w:rsidP="00FC04AB"/>
    <w:p w14:paraId="2E80B646" w14:textId="77777777" w:rsidR="00FC04AB" w:rsidRDefault="00FC04AB" w:rsidP="00FC04AB">
      <w:pPr>
        <w:pStyle w:val="BodyTextIndent"/>
        <w:numPr>
          <w:ilvl w:val="0"/>
          <w:numId w:val="3"/>
        </w:numPr>
      </w:pPr>
      <w:r>
        <w:t>To provide the broadest possible access to film, video, and other audiovisual materials because they are a means for the communication of ideas; liberty of circulation is essential to insure the constitutional guarantee of freedom of expression.</w:t>
      </w:r>
    </w:p>
    <w:p w14:paraId="1ADD5B1F" w14:textId="77777777" w:rsidR="00FC04AB" w:rsidRDefault="00FC04AB" w:rsidP="00FC04AB">
      <w:pPr>
        <w:numPr>
          <w:ilvl w:val="0"/>
          <w:numId w:val="3"/>
        </w:numPr>
      </w:pPr>
      <w:r>
        <w:t>To protect the confidentiality of all individuals and institutions using film, video, and other audiovisual materials;</w:t>
      </w:r>
    </w:p>
    <w:p w14:paraId="38FD76E0" w14:textId="77777777" w:rsidR="00FC04AB" w:rsidRDefault="00FC04AB" w:rsidP="00FC04AB">
      <w:pPr>
        <w:numPr>
          <w:ilvl w:val="0"/>
          <w:numId w:val="3"/>
        </w:numPr>
      </w:pPr>
      <w:r>
        <w:t>To provide film, video and other audiovisual materials which represent a diversity of views and expression; selection of a work does not constitute or imply agreement with, or approval of, content.</w:t>
      </w:r>
    </w:p>
    <w:p w14:paraId="6EC63535" w14:textId="77777777" w:rsidR="00FC04AB" w:rsidRDefault="00FC04AB" w:rsidP="00FC04AB">
      <w:pPr>
        <w:numPr>
          <w:ilvl w:val="0"/>
          <w:numId w:val="3"/>
        </w:numPr>
      </w:pPr>
      <w:r>
        <w:t>To provide a diversity of viewpoints without the constraint of labeling or prejudging film, video, and other audiovisual materials on the basis of the moral, religious, or political beliefs of the producer or filmmaker or on the basis of controversial content;</w:t>
      </w:r>
    </w:p>
    <w:p w14:paraId="44F4172F" w14:textId="77777777" w:rsidR="00FC04AB" w:rsidRDefault="00FC04AB" w:rsidP="00FC04AB">
      <w:pPr>
        <w:pStyle w:val="List2"/>
        <w:numPr>
          <w:ilvl w:val="0"/>
          <w:numId w:val="3"/>
        </w:numPr>
      </w:pPr>
      <w:r>
        <w:t>To contest vigorously, by all lawful means, every encroachment upon the public’s freedom to view.</w:t>
      </w:r>
    </w:p>
    <w:p w14:paraId="632A3353" w14:textId="77777777" w:rsidR="00FC04AB" w:rsidRDefault="00FC04AB" w:rsidP="00FC04AB">
      <w:pPr>
        <w:pStyle w:val="Heading2"/>
        <w:jc w:val="left"/>
      </w:pPr>
      <w:bookmarkStart w:id="141" w:name="_Toc204658577"/>
      <w:bookmarkStart w:id="142" w:name="_Toc187238702"/>
      <w:r w:rsidRPr="0011557B">
        <w:t>Procedures for Handling Complaints About Library Materials</w:t>
      </w:r>
      <w:bookmarkEnd w:id="141"/>
      <w:r>
        <w:t xml:space="preserve"> (Only Warren County Residents are allowed to file a complaint and/or request for reconsideration form.)</w:t>
      </w:r>
      <w:bookmarkEnd w:id="142"/>
    </w:p>
    <w:p w14:paraId="64FFDB68" w14:textId="77777777" w:rsidR="00FC04AB" w:rsidRPr="001012F7" w:rsidRDefault="00FC04AB" w:rsidP="00FC04AB"/>
    <w:p w14:paraId="4690FFF8" w14:textId="764998A9" w:rsidR="00FC04AB" w:rsidRDefault="00FC04AB" w:rsidP="00FC04AB">
      <w:pPr>
        <w:numPr>
          <w:ilvl w:val="0"/>
          <w:numId w:val="6"/>
        </w:numPr>
      </w:pPr>
      <w:r>
        <w:t xml:space="preserve">If patrons wish to file a complaint about library materials, the “Complaint About Library Material” form should be completed. This form stays on file with the Director.  The Library will examine the material, as well as critical reviews of the material.  Repeated complaints about specific works or materials in general will generate a reconsideration of a specific work and/or selection policies. </w:t>
      </w:r>
    </w:p>
    <w:p w14:paraId="43B8A91B" w14:textId="6F781C1B" w:rsidR="00FC04AB" w:rsidRDefault="00FC04AB" w:rsidP="00FC04AB">
      <w:pPr>
        <w:numPr>
          <w:ilvl w:val="0"/>
          <w:numId w:val="6"/>
        </w:numPr>
      </w:pPr>
      <w:r>
        <w:t xml:space="preserve">If patrons wish to have materials reconsidered (as opposed to filing a complaint without definite action), they may fill out the “Request for Reconsideration of Library Material” form. </w:t>
      </w:r>
    </w:p>
    <w:p w14:paraId="1E3C4CBF" w14:textId="77777777" w:rsidR="00FC04AB" w:rsidRDefault="00FC04AB" w:rsidP="00FC04AB">
      <w:pPr>
        <w:numPr>
          <w:ilvl w:val="0"/>
          <w:numId w:val="6"/>
        </w:numPr>
      </w:pPr>
      <w:r>
        <w:t>When the “Request for Reconsideration of Library Material” form is completely filled out and returned to the Library, the Director will review the complaint and the material to determine whether the item should remain or be removed from the collection.</w:t>
      </w:r>
    </w:p>
    <w:p w14:paraId="0A59105C" w14:textId="77777777" w:rsidR="00FC04AB" w:rsidRDefault="00FC04AB" w:rsidP="00FC04AB">
      <w:pPr>
        <w:numPr>
          <w:ilvl w:val="0"/>
          <w:numId w:val="6"/>
        </w:numPr>
      </w:pPr>
      <w:r>
        <w:t>The Director or Board President will write a letter to the patron who initiated the complaint, announcing the disposition of the material in question. The letter may also include a statement inviting the patron to the Library to discuss the matter further.</w:t>
      </w:r>
    </w:p>
    <w:p w14:paraId="15D54C27" w14:textId="77777777" w:rsidR="00FC04AB" w:rsidRDefault="00FC04AB" w:rsidP="00FC04AB">
      <w:pPr>
        <w:numPr>
          <w:ilvl w:val="0"/>
          <w:numId w:val="6"/>
        </w:numPr>
      </w:pPr>
      <w:r>
        <w:t>After an interview with the Director, a patron desiring further action can make a request in writing for a hearing before the Board of Library Trustees, who have final authority.</w:t>
      </w:r>
    </w:p>
    <w:p w14:paraId="32D72685" w14:textId="77777777" w:rsidR="00FC04AB" w:rsidRDefault="00FC04AB" w:rsidP="00FC04AB"/>
    <w:p w14:paraId="02ED988F" w14:textId="39F05809" w:rsidR="00FC04AB" w:rsidRDefault="00FC04AB" w:rsidP="00FC04AB">
      <w:r>
        <w:t xml:space="preserve">Revised </w:t>
      </w:r>
      <w:r w:rsidR="000349A3">
        <w:t>April 8, 2024</w:t>
      </w:r>
      <w:r w:rsidR="00D10D15">
        <w:t>, Reviewed 04/20/2026</w:t>
      </w:r>
    </w:p>
    <w:p w14:paraId="70024A10" w14:textId="77777777" w:rsidR="00CA3A55" w:rsidRDefault="00CA3A55" w:rsidP="00FC04AB"/>
    <w:p w14:paraId="22E036C9" w14:textId="77777777" w:rsidR="00CA3A55" w:rsidRDefault="00CA3A55" w:rsidP="00FC04AB"/>
    <w:p w14:paraId="0EA287E0" w14:textId="77777777" w:rsidR="00FC04AB" w:rsidRDefault="00FC04AB" w:rsidP="00FC04AB">
      <w:pPr>
        <w:ind w:left="360"/>
      </w:pPr>
    </w:p>
    <w:p w14:paraId="0C436176" w14:textId="77777777" w:rsidR="00FC04AB" w:rsidRDefault="00FC04AB" w:rsidP="00FC04AB">
      <w:pPr>
        <w:pStyle w:val="Heading1"/>
        <w:jc w:val="center"/>
      </w:pPr>
      <w:bookmarkStart w:id="143" w:name="_Toc204485954"/>
      <w:bookmarkStart w:id="144" w:name="_Toc204658578"/>
      <w:bookmarkStart w:id="145" w:name="_Toc187238703"/>
      <w:r>
        <w:t>MEETING ROOM POLICY</w:t>
      </w:r>
      <w:bookmarkEnd w:id="143"/>
      <w:bookmarkEnd w:id="144"/>
      <w:bookmarkEnd w:id="145"/>
    </w:p>
    <w:p w14:paraId="0FFEB17B" w14:textId="77777777" w:rsidR="00FC04AB" w:rsidRDefault="00FC04AB" w:rsidP="00FC04AB">
      <w:pPr>
        <w:pStyle w:val="NormalWeb"/>
        <w:spacing w:before="0" w:beforeAutospacing="0" w:after="0" w:afterAutospacing="0"/>
        <w:rPr>
          <w:b/>
        </w:rPr>
      </w:pPr>
    </w:p>
    <w:p w14:paraId="38EB6558" w14:textId="77777777" w:rsidR="00FC04AB" w:rsidRPr="000349A3" w:rsidRDefault="00FC04AB" w:rsidP="00FC04AB">
      <w:r w:rsidRPr="000349A3">
        <w:t xml:space="preserve">The Warren County Public Library welcomes the use of its rooms by organizations engaged in educational, cultural, or intellectual activities.  Meeting rooms are available to the public without charge. Library-sponsored programs or meetings will have priority. Under normal circumstances, groups may reserve a room for up to one year’s time, with a limit of twelve (12) meetings per year.  </w:t>
      </w:r>
    </w:p>
    <w:p w14:paraId="399BBA82" w14:textId="77777777" w:rsidR="00FC04AB" w:rsidRPr="000349A3" w:rsidRDefault="00FC04AB" w:rsidP="00FC04AB"/>
    <w:p w14:paraId="264EE964" w14:textId="77777777" w:rsidR="00FC04AB" w:rsidRPr="000349A3" w:rsidRDefault="00FC04AB" w:rsidP="00FC04AB">
      <w:r w:rsidRPr="000349A3">
        <w:t>Meetings must be held during normal Library operating hours. If a meeting is expected to go beyond closing time, special arrangements must be made with the Director. Groups are required to be out of the meeting room at least five (5) minutes before the Library closes. The Library is a smoke-free building. If approved by the Director, food or non-alcoholic beverages are allowed. Meetings which would interfere with the work of the Library because of noise, hazardous materials, or other factors, will not be permitted. The Library has limited audio-visual equipment available for use; arrangements should be made in advance with the staff. If the group includes children under age ten, responsible adults must be present at all times.</w:t>
      </w:r>
    </w:p>
    <w:p w14:paraId="3C5C64D7" w14:textId="77777777" w:rsidR="00FC04AB" w:rsidRPr="000349A3" w:rsidRDefault="00FC04AB" w:rsidP="00FC04AB">
      <w:pPr>
        <w:pStyle w:val="NormalWeb"/>
        <w:spacing w:before="0" w:beforeAutospacing="0" w:after="0" w:afterAutospacing="0"/>
      </w:pPr>
    </w:p>
    <w:p w14:paraId="3F9558D5" w14:textId="77777777" w:rsidR="00FC04AB" w:rsidRPr="000349A3" w:rsidRDefault="00FC04AB" w:rsidP="00FC04AB">
      <w:pPr>
        <w:pStyle w:val="NormalWeb"/>
        <w:spacing w:before="0" w:beforeAutospacing="0" w:after="0" w:afterAutospacing="0"/>
      </w:pPr>
      <w:r w:rsidRPr="000349A3">
        <w:t>Rooms must be used with care and left in an orderly condition.  Groups are responsible for arranging the room and for cleanup.  The group is responsible for any damages to Library-owned furniture, fixtures, or equipment, or to the room itself.  The Library assumes no responsibility for damages to borrowers’ property or for lost items.</w:t>
      </w:r>
    </w:p>
    <w:p w14:paraId="5F7DBD37" w14:textId="77777777" w:rsidR="00FC04AB" w:rsidRPr="000349A3" w:rsidRDefault="00FC04AB" w:rsidP="00FC04AB">
      <w:pPr>
        <w:pStyle w:val="NormalWeb"/>
        <w:spacing w:before="0" w:beforeAutospacing="0" w:after="0" w:afterAutospacing="0"/>
      </w:pPr>
    </w:p>
    <w:p w14:paraId="75D0DF03" w14:textId="77777777" w:rsidR="00FC04AB" w:rsidRPr="000349A3" w:rsidRDefault="00FC04AB" w:rsidP="00FC04AB">
      <w:pPr>
        <w:pStyle w:val="NormalWeb"/>
        <w:spacing w:before="0" w:beforeAutospacing="0" w:after="0" w:afterAutospacing="0"/>
      </w:pPr>
      <w:r w:rsidRPr="000349A3">
        <w:t>Reservation requests can be made via email, telephone, or in-person.</w:t>
      </w:r>
      <w:bookmarkStart w:id="146" w:name="_Toc204485955"/>
      <w:bookmarkStart w:id="147" w:name="_Toc204658579"/>
    </w:p>
    <w:p w14:paraId="690875D7" w14:textId="77777777" w:rsidR="000349A3" w:rsidRDefault="000349A3" w:rsidP="000349A3"/>
    <w:p w14:paraId="049DADC6" w14:textId="77777777" w:rsidR="000349A3" w:rsidRDefault="000349A3" w:rsidP="000349A3">
      <w:pPr>
        <w:rPr>
          <w:color w:val="FF0000"/>
        </w:rPr>
      </w:pPr>
      <w:r>
        <w:t>Revised February 10, 2025</w:t>
      </w:r>
    </w:p>
    <w:p w14:paraId="3020314A" w14:textId="77777777" w:rsidR="000349A3" w:rsidRDefault="000349A3" w:rsidP="00FC04AB">
      <w:pPr>
        <w:pStyle w:val="NormalWeb"/>
        <w:spacing w:before="0" w:beforeAutospacing="0" w:after="0" w:afterAutospacing="0"/>
        <w:rPr>
          <w:color w:val="FF0000"/>
        </w:rPr>
      </w:pPr>
    </w:p>
    <w:p w14:paraId="5E0FABBD" w14:textId="77777777" w:rsidR="00FC04AB" w:rsidRDefault="00FC04AB" w:rsidP="00FC04AB">
      <w:pPr>
        <w:pStyle w:val="NormalWeb"/>
        <w:spacing w:before="0" w:beforeAutospacing="0" w:after="0" w:afterAutospacing="0"/>
      </w:pPr>
    </w:p>
    <w:p w14:paraId="1A3C52EB" w14:textId="77777777" w:rsidR="00FC04AB" w:rsidRDefault="00FC04AB" w:rsidP="00FC04AB">
      <w:pPr>
        <w:pStyle w:val="Heading1"/>
        <w:jc w:val="center"/>
      </w:pPr>
      <w:bookmarkStart w:id="148" w:name="_Toc187238704"/>
      <w:r>
        <w:t>MISSION STATEMENT</w:t>
      </w:r>
      <w:bookmarkEnd w:id="146"/>
      <w:bookmarkEnd w:id="147"/>
      <w:bookmarkEnd w:id="148"/>
    </w:p>
    <w:p w14:paraId="1745D25F" w14:textId="77777777" w:rsidR="00FC04AB" w:rsidRDefault="00FC04AB" w:rsidP="00FC04AB">
      <w:pPr>
        <w:pStyle w:val="NormalWeb"/>
        <w:spacing w:before="0" w:beforeAutospacing="0" w:after="0" w:afterAutospacing="0"/>
      </w:pPr>
    </w:p>
    <w:p w14:paraId="7559B92C" w14:textId="013720E6" w:rsidR="00FC04AB" w:rsidRDefault="00FC04AB" w:rsidP="00FC04AB">
      <w:pPr>
        <w:pStyle w:val="NormalWeb"/>
        <w:spacing w:before="0" w:beforeAutospacing="0" w:after="0" w:afterAutospacing="0"/>
      </w:pPr>
      <w:r>
        <w:t>The Warren County Public Library District is a community connection to reading, life-long learning, and personal enrichment for a changing and diverse population.</w:t>
      </w:r>
    </w:p>
    <w:p w14:paraId="034F7A03" w14:textId="77777777" w:rsidR="00F706D8" w:rsidRDefault="00F706D8" w:rsidP="00FC04AB">
      <w:pPr>
        <w:pStyle w:val="NormalWeb"/>
        <w:spacing w:before="0" w:beforeAutospacing="0" w:after="0" w:afterAutospacing="0"/>
      </w:pPr>
    </w:p>
    <w:p w14:paraId="1E2BAA10" w14:textId="733821DC" w:rsidR="00F706D8" w:rsidRPr="008512E1" w:rsidRDefault="00F706D8" w:rsidP="00F706D8">
      <w:pPr>
        <w:jc w:val="center"/>
        <w:rPr>
          <w:rFonts w:eastAsia="Calibri"/>
          <w:b/>
          <w:bCs/>
        </w:rPr>
      </w:pPr>
      <w:r w:rsidRPr="008512E1">
        <w:rPr>
          <w:rFonts w:eastAsia="Calibri"/>
          <w:b/>
          <w:bCs/>
        </w:rPr>
        <w:t>NON-DISCRIMINATION &amp; ANTI-HARASSMENT</w:t>
      </w:r>
    </w:p>
    <w:p w14:paraId="0C27E495" w14:textId="77777777" w:rsidR="00F706D8" w:rsidRPr="008512E1" w:rsidRDefault="00F706D8" w:rsidP="00F706D8">
      <w:pPr>
        <w:jc w:val="both"/>
        <w:rPr>
          <w:rFonts w:eastAsia="Calibri"/>
          <w:b/>
          <w:bCs/>
        </w:rPr>
      </w:pPr>
    </w:p>
    <w:p w14:paraId="7178E784" w14:textId="77777777" w:rsidR="00F706D8" w:rsidRPr="008512E1" w:rsidRDefault="00F706D8" w:rsidP="00F706D8">
      <w:pPr>
        <w:jc w:val="both"/>
        <w:rPr>
          <w:rFonts w:eastAsia="Calibri"/>
        </w:rPr>
      </w:pPr>
      <w:bookmarkStart w:id="149" w:name="_Hlk140184942"/>
      <w:bookmarkStart w:id="150" w:name="_Hlk496263919"/>
      <w:r w:rsidRPr="008512E1">
        <w:rPr>
          <w:rFonts w:eastAsia="Calibri"/>
        </w:rPr>
        <w:t xml:space="preserve">The </w:t>
      </w:r>
      <w:r>
        <w:rPr>
          <w:rFonts w:eastAsia="Calibri"/>
        </w:rPr>
        <w:t>Library</w:t>
      </w:r>
      <w:r w:rsidRPr="008512E1">
        <w:rPr>
          <w:rFonts w:eastAsia="Calibri"/>
        </w:rPr>
        <w:t xml:space="preserve"> </w:t>
      </w:r>
      <w:bookmarkStart w:id="151" w:name="_Hlk25585361"/>
      <w:bookmarkStart w:id="152" w:name="_Hlk29915566"/>
      <w:r w:rsidRPr="008512E1">
        <w:rPr>
          <w:rFonts w:eastAsia="Calibri"/>
        </w:rPr>
        <w:t xml:space="preserve">is committed to maintaining a work environment that is free of all forms of discrimination and harassment, including sexual harassment, which </w:t>
      </w:r>
      <w:r>
        <w:rPr>
          <w:rFonts w:eastAsia="Calibri"/>
        </w:rPr>
        <w:t xml:space="preserve">is </w:t>
      </w:r>
      <w:r w:rsidRPr="008512E1">
        <w:rPr>
          <w:rFonts w:eastAsia="Calibri"/>
        </w:rPr>
        <w:t>illegal under the Illinois Human Rights Act (</w:t>
      </w:r>
      <w:r>
        <w:rPr>
          <w:rFonts w:eastAsia="Calibri"/>
        </w:rPr>
        <w:t>“</w:t>
      </w:r>
      <w:r w:rsidRPr="008512E1">
        <w:rPr>
          <w:rFonts w:eastAsia="Calibri"/>
        </w:rPr>
        <w:t>IHRA</w:t>
      </w:r>
      <w:r>
        <w:rPr>
          <w:rFonts w:eastAsia="Calibri"/>
        </w:rPr>
        <w:t>”</w:t>
      </w:r>
      <w:r w:rsidRPr="008512E1">
        <w:rPr>
          <w:rFonts w:eastAsia="Calibri"/>
        </w:rPr>
        <w:t>) and Title VII of the U.S. Civil Rights Act of 1964 (</w:t>
      </w:r>
      <w:r>
        <w:rPr>
          <w:rFonts w:eastAsia="Calibri"/>
        </w:rPr>
        <w:t>“</w:t>
      </w:r>
      <w:r w:rsidRPr="008512E1">
        <w:rPr>
          <w:rFonts w:eastAsia="Calibri"/>
        </w:rPr>
        <w:t>Title VII</w:t>
      </w:r>
      <w:r>
        <w:rPr>
          <w:rFonts w:eastAsia="Calibri"/>
        </w:rPr>
        <w:t>”</w:t>
      </w:r>
      <w:r w:rsidRPr="008512E1">
        <w:rPr>
          <w:rFonts w:eastAsia="Calibri"/>
        </w:rPr>
        <w:t xml:space="preserve">).  </w:t>
      </w:r>
      <w:bookmarkStart w:id="153" w:name="_Hlk495926222"/>
      <w:r w:rsidRPr="008512E1">
        <w:rPr>
          <w:rFonts w:eastAsia="Calibri"/>
        </w:rPr>
        <w:t xml:space="preserve">In keeping with this commitment, the </w:t>
      </w:r>
      <w:r>
        <w:rPr>
          <w:rFonts w:eastAsia="Calibri"/>
        </w:rPr>
        <w:t>Library</w:t>
      </w:r>
      <w:r w:rsidRPr="008512E1">
        <w:rPr>
          <w:rFonts w:eastAsia="Calibri"/>
        </w:rPr>
        <w:t xml:space="preserve"> will not tolerate discrimination or harassment by anyone, including any </w:t>
      </w:r>
      <w:r>
        <w:rPr>
          <w:rFonts w:eastAsia="Calibri"/>
        </w:rPr>
        <w:t>supervisor</w:t>
      </w:r>
      <w:r w:rsidRPr="008512E1">
        <w:rPr>
          <w:rFonts w:eastAsia="Calibri"/>
        </w:rPr>
        <w:t xml:space="preserve">, employee, volunteer, vendor, consultant, patron, </w:t>
      </w:r>
      <w:r>
        <w:rPr>
          <w:rFonts w:eastAsia="Calibri"/>
        </w:rPr>
        <w:t xml:space="preserve">donor, </w:t>
      </w:r>
      <w:r w:rsidRPr="008512E1">
        <w:rPr>
          <w:rFonts w:eastAsia="Calibri"/>
        </w:rPr>
        <w:t>contractor, board member or other</w:t>
      </w:r>
      <w:r>
        <w:rPr>
          <w:rFonts w:eastAsia="Calibri"/>
        </w:rPr>
        <w:t xml:space="preserve"> </w:t>
      </w:r>
      <w:r w:rsidRPr="008512E1">
        <w:rPr>
          <w:rFonts w:eastAsia="Calibri"/>
        </w:rPr>
        <w:t xml:space="preserve">visitor of the </w:t>
      </w:r>
      <w:r>
        <w:rPr>
          <w:rFonts w:eastAsia="Calibri"/>
        </w:rPr>
        <w:t>Library</w:t>
      </w:r>
      <w:r w:rsidRPr="008512E1">
        <w:rPr>
          <w:rFonts w:eastAsia="Calibri"/>
        </w:rPr>
        <w:t xml:space="preserve">.  </w:t>
      </w:r>
      <w:bookmarkEnd w:id="151"/>
      <w:bookmarkEnd w:id="152"/>
      <w:r w:rsidRPr="00EA66FA">
        <w:rPr>
          <w:rFonts w:eastAsia="Calibri"/>
        </w:rPr>
        <w:t>This includes conduct not only in the workplace, but also in any work-related setting outside the workplace, such as during business trips, business meetings, and business-related social event</w:t>
      </w:r>
      <w:r>
        <w:rPr>
          <w:rFonts w:eastAsia="Calibri"/>
        </w:rPr>
        <w:t xml:space="preserve">s. </w:t>
      </w:r>
      <w:r w:rsidRPr="00EA66FA">
        <w:rPr>
          <w:rFonts w:eastAsia="Calibri"/>
        </w:rPr>
        <w:t>Violation of this policy shall be considered grounds for disciplinary action up to and including termination.</w:t>
      </w:r>
    </w:p>
    <w:p w14:paraId="4656A66B" w14:textId="77777777" w:rsidR="00F706D8" w:rsidRPr="008512E1" w:rsidRDefault="00F706D8" w:rsidP="00F706D8">
      <w:pPr>
        <w:jc w:val="both"/>
        <w:rPr>
          <w:rFonts w:eastAsia="Calibri"/>
        </w:rPr>
      </w:pPr>
    </w:p>
    <w:p w14:paraId="053B2D44" w14:textId="77777777" w:rsidR="00F706D8" w:rsidRPr="008512E1" w:rsidRDefault="00F706D8" w:rsidP="00F706D8">
      <w:pPr>
        <w:jc w:val="both"/>
        <w:rPr>
          <w:rFonts w:eastAsia="Calibri"/>
          <w:u w:val="single"/>
        </w:rPr>
      </w:pPr>
      <w:bookmarkStart w:id="154" w:name="_Hlk25585412"/>
      <w:bookmarkStart w:id="155" w:name="_Hlk497379076"/>
      <w:bookmarkEnd w:id="149"/>
      <w:r w:rsidRPr="008512E1">
        <w:rPr>
          <w:rFonts w:eastAsia="Calibri"/>
          <w:u w:val="single"/>
        </w:rPr>
        <w:lastRenderedPageBreak/>
        <w:t>Discrimination</w:t>
      </w:r>
    </w:p>
    <w:p w14:paraId="4A444DBD" w14:textId="77777777" w:rsidR="00F706D8" w:rsidRPr="008512E1" w:rsidRDefault="00F706D8" w:rsidP="00F706D8">
      <w:pPr>
        <w:jc w:val="both"/>
        <w:rPr>
          <w:rFonts w:eastAsia="Calibri"/>
        </w:rPr>
      </w:pPr>
      <w:bookmarkStart w:id="156" w:name="_Hlk29915687"/>
    </w:p>
    <w:p w14:paraId="396722CD" w14:textId="77777777" w:rsidR="00F706D8" w:rsidRPr="008512E1" w:rsidRDefault="00F706D8" w:rsidP="00F706D8">
      <w:pPr>
        <w:jc w:val="both"/>
        <w:rPr>
          <w:rFonts w:eastAsia="Calibri"/>
        </w:rPr>
      </w:pPr>
      <w:bookmarkStart w:id="157" w:name="_Hlk184715793"/>
      <w:r w:rsidRPr="008512E1">
        <w:rPr>
          <w:rFonts w:eastAsia="Calibri"/>
        </w:rPr>
        <w:t xml:space="preserve">Discrimination consists of employment actions taken against an individual based on an actual or perceived characteristic protected by law, such </w:t>
      </w:r>
      <w:bookmarkStart w:id="158" w:name="_Hlk140185343"/>
      <w:r w:rsidRPr="008512E1">
        <w:rPr>
          <w:rFonts w:eastAsia="Calibri"/>
        </w:rPr>
        <w:t xml:space="preserve">as </w:t>
      </w:r>
      <w:bookmarkStart w:id="159" w:name="_Hlk139887204"/>
      <w:r>
        <w:rPr>
          <w:rFonts w:eastAsia="Calibri"/>
        </w:rPr>
        <w:t xml:space="preserve">sex, </w:t>
      </w:r>
      <w:r w:rsidRPr="008512E1">
        <w:rPr>
          <w:rFonts w:eastAsia="Calibri"/>
        </w:rPr>
        <w:t xml:space="preserve">race (and traits associated with race including but not limited to hair texture and protective hairstyles), color, ancestry, national origin, citizenship status, work authorization status, religion, age, disability, sexual orientation, gender identity or expression, pregnancy, military or veteran status, genetic information, order of protection status, </w:t>
      </w:r>
      <w:r>
        <w:rPr>
          <w:rFonts w:eastAsia="Calibri"/>
        </w:rPr>
        <w:t xml:space="preserve">marital status, </w:t>
      </w:r>
      <w:r>
        <w:rPr>
          <w:rFonts w:eastAsia="Calibri"/>
          <w:lang w:bidi="en-US"/>
        </w:rPr>
        <w:t xml:space="preserve">reproductive health decisions, family responsibilities, </w:t>
      </w:r>
      <w:r w:rsidRPr="008512E1">
        <w:rPr>
          <w:rFonts w:eastAsia="Calibri"/>
        </w:rPr>
        <w:t>or any other category protected by applicable law</w:t>
      </w:r>
      <w:bookmarkEnd w:id="158"/>
      <w:r w:rsidRPr="008512E1">
        <w:rPr>
          <w:rFonts w:eastAsia="Calibri"/>
        </w:rPr>
        <w:t xml:space="preserve">. </w:t>
      </w:r>
      <w:bookmarkEnd w:id="159"/>
      <w:r w:rsidRPr="008512E1">
        <w:rPr>
          <w:rFonts w:eastAsia="Calibri"/>
        </w:rPr>
        <w:t>In other words, discrimination occurs when an individual is treated differently or unequally because the individual is a member or a perceived member of a protected group.</w:t>
      </w:r>
    </w:p>
    <w:bookmarkEnd w:id="157"/>
    <w:p w14:paraId="44AEF5D4" w14:textId="77777777" w:rsidR="00F706D8" w:rsidRPr="008512E1" w:rsidRDefault="00F706D8" w:rsidP="00F706D8">
      <w:pPr>
        <w:jc w:val="both"/>
        <w:rPr>
          <w:rFonts w:eastAsia="Calibri"/>
        </w:rPr>
      </w:pPr>
    </w:p>
    <w:bookmarkEnd w:id="156"/>
    <w:p w14:paraId="07199A50" w14:textId="77777777" w:rsidR="00F706D8" w:rsidRPr="008512E1" w:rsidRDefault="00F706D8" w:rsidP="00F706D8">
      <w:pPr>
        <w:jc w:val="both"/>
        <w:rPr>
          <w:rFonts w:eastAsia="Calibri"/>
          <w:u w:val="single"/>
        </w:rPr>
      </w:pPr>
      <w:r w:rsidRPr="008512E1">
        <w:rPr>
          <w:rFonts w:eastAsia="Calibri"/>
          <w:u w:val="single"/>
        </w:rPr>
        <w:t>Harassment</w:t>
      </w:r>
    </w:p>
    <w:p w14:paraId="7C41AFCC" w14:textId="77777777" w:rsidR="00F706D8" w:rsidRPr="008512E1" w:rsidRDefault="00F706D8" w:rsidP="00F706D8">
      <w:pPr>
        <w:jc w:val="both"/>
        <w:rPr>
          <w:rFonts w:eastAsia="Calibri"/>
          <w:u w:val="single"/>
        </w:rPr>
      </w:pPr>
    </w:p>
    <w:bookmarkEnd w:id="154"/>
    <w:p w14:paraId="7F0222E9" w14:textId="77777777" w:rsidR="00F706D8" w:rsidRPr="008512E1" w:rsidRDefault="00F706D8" w:rsidP="00F706D8">
      <w:pPr>
        <w:jc w:val="both"/>
        <w:rPr>
          <w:rFonts w:eastAsia="Calibri"/>
        </w:rPr>
      </w:pPr>
      <w:r w:rsidRPr="008512E1">
        <w:rPr>
          <w:rFonts w:eastAsia="Calibri"/>
        </w:rPr>
        <w:t xml:space="preserve">Harassment consists of unwelcome conduct, whether verbal, physical, or visual, that is based upon a person’s actual or perceived protected status such as </w:t>
      </w:r>
      <w:r w:rsidRPr="00DE703D">
        <w:rPr>
          <w:rFonts w:eastAsia="Calibri"/>
        </w:rPr>
        <w:t xml:space="preserve">sex, race (and traits associated with race including but not limited to hair texture and protective hairstyles), color, ancestry, national origin, citizenship status, work authorization status, religion, age, disability, sexual orientation, gender identity or expression, pregnancy, military or veteran status, genetic information, order of protection status, </w:t>
      </w:r>
      <w:r>
        <w:rPr>
          <w:rFonts w:eastAsia="Calibri"/>
        </w:rPr>
        <w:t xml:space="preserve">marital status, </w:t>
      </w:r>
      <w:r w:rsidRPr="00DE703D">
        <w:rPr>
          <w:rFonts w:eastAsia="Calibri"/>
        </w:rPr>
        <w:t>reproductive health decisions, family responsibilities</w:t>
      </w:r>
      <w:r>
        <w:rPr>
          <w:rFonts w:eastAsia="Calibri"/>
        </w:rPr>
        <w:t xml:space="preserve">, </w:t>
      </w:r>
      <w:r w:rsidRPr="008512E1">
        <w:rPr>
          <w:rFonts w:eastAsia="Calibri"/>
        </w:rPr>
        <w:t xml:space="preserve">or any other category protected by applicable law. The </w:t>
      </w:r>
      <w:r>
        <w:rPr>
          <w:rFonts w:eastAsia="Calibri"/>
        </w:rPr>
        <w:t>Library</w:t>
      </w:r>
      <w:r w:rsidRPr="008512E1">
        <w:rPr>
          <w:rFonts w:eastAsia="Calibri"/>
        </w:rPr>
        <w:t xml:space="preserve"> will not tolerate harassing conduct that affects tangible job benefits, interferes unreasonably with an individual’s work performance, or creates an intimidating, hostile or offensive working environment.  </w:t>
      </w:r>
    </w:p>
    <w:p w14:paraId="100243F3" w14:textId="77777777" w:rsidR="00F706D8" w:rsidRPr="008512E1" w:rsidRDefault="00F706D8" w:rsidP="00F706D8">
      <w:pPr>
        <w:jc w:val="both"/>
        <w:rPr>
          <w:rFonts w:eastAsia="Calibri"/>
        </w:rPr>
      </w:pPr>
    </w:p>
    <w:p w14:paraId="41F58C22" w14:textId="77777777" w:rsidR="00F706D8" w:rsidRPr="008512E1" w:rsidRDefault="00F706D8" w:rsidP="00F706D8">
      <w:pPr>
        <w:jc w:val="both"/>
        <w:rPr>
          <w:rFonts w:eastAsia="Calibri"/>
        </w:rPr>
      </w:pPr>
      <w:bookmarkStart w:id="160" w:name="_Hlk140185043"/>
      <w:r w:rsidRPr="008512E1">
        <w:rPr>
          <w:rFonts w:eastAsia="Calibri"/>
        </w:rPr>
        <w:t>The conduct forbidden by this policy specifically includes, but is not limited to: (a) epithets, slurs, negative stereotypes or intimidating acts that are based on a person’s actual or perceived protected status; and (b) written or graphic material circulated within or posted within the workplace that shows hostility toward a person because of his/her/their actual or perceived protected status.</w:t>
      </w:r>
      <w:bookmarkEnd w:id="150"/>
    </w:p>
    <w:p w14:paraId="040DB970" w14:textId="77777777" w:rsidR="00F706D8" w:rsidRPr="008512E1" w:rsidRDefault="00F706D8" w:rsidP="00F706D8">
      <w:pPr>
        <w:jc w:val="both"/>
        <w:rPr>
          <w:rFonts w:eastAsia="Calibri"/>
        </w:rPr>
      </w:pPr>
    </w:p>
    <w:bookmarkEnd w:id="155"/>
    <w:bookmarkEnd w:id="160"/>
    <w:p w14:paraId="1D8FC34C" w14:textId="77777777" w:rsidR="00F706D8" w:rsidRPr="008512E1" w:rsidRDefault="00F706D8" w:rsidP="00F706D8">
      <w:pPr>
        <w:jc w:val="both"/>
        <w:rPr>
          <w:rFonts w:eastAsia="Calibri"/>
          <w:u w:val="single"/>
        </w:rPr>
      </w:pPr>
      <w:r w:rsidRPr="008512E1">
        <w:rPr>
          <w:rFonts w:eastAsia="Calibri"/>
          <w:u w:val="single"/>
        </w:rPr>
        <w:t>Sexual Harassment</w:t>
      </w:r>
    </w:p>
    <w:p w14:paraId="2F440AA2" w14:textId="77777777" w:rsidR="00F706D8" w:rsidRPr="008512E1" w:rsidRDefault="00F706D8" w:rsidP="00F706D8">
      <w:pPr>
        <w:jc w:val="both"/>
        <w:rPr>
          <w:rFonts w:eastAsia="Calibri"/>
        </w:rPr>
      </w:pPr>
    </w:p>
    <w:p w14:paraId="6058C264" w14:textId="77777777" w:rsidR="00F706D8" w:rsidRPr="008512E1" w:rsidRDefault="00F706D8" w:rsidP="00F706D8">
      <w:pPr>
        <w:jc w:val="both"/>
        <w:rPr>
          <w:rFonts w:eastAsia="Calibri"/>
        </w:rPr>
      </w:pPr>
      <w:r w:rsidRPr="008512E1">
        <w:rPr>
          <w:rFonts w:eastAsia="Calibri"/>
        </w:rPr>
        <w:t>Sexual harassment, as defined by the IHRA, consists of unwelcome sexual advances, requests for sexual favors, or other verbal or physical conduct of a sexual nature where:</w:t>
      </w:r>
    </w:p>
    <w:p w14:paraId="4826527D" w14:textId="77777777" w:rsidR="00F706D8" w:rsidRPr="008512E1" w:rsidRDefault="00F706D8" w:rsidP="00F706D8">
      <w:pPr>
        <w:jc w:val="both"/>
        <w:rPr>
          <w:rFonts w:eastAsia="Calibri"/>
        </w:rPr>
      </w:pPr>
    </w:p>
    <w:p w14:paraId="01376F4A" w14:textId="77777777" w:rsidR="00F706D8" w:rsidRPr="008512E1" w:rsidRDefault="00F706D8" w:rsidP="00F706D8">
      <w:pPr>
        <w:numPr>
          <w:ilvl w:val="0"/>
          <w:numId w:val="42"/>
        </w:numPr>
        <w:jc w:val="both"/>
        <w:rPr>
          <w:rFonts w:eastAsia="Calibri"/>
        </w:rPr>
      </w:pPr>
      <w:r w:rsidRPr="008512E1">
        <w:rPr>
          <w:rFonts w:eastAsia="Calibri"/>
        </w:rPr>
        <w:t>Submission to such conduct is made either explicitly or implicitly a term or condition of a person’s employment;</w:t>
      </w:r>
    </w:p>
    <w:p w14:paraId="46B5103F" w14:textId="77777777" w:rsidR="00F706D8" w:rsidRPr="008512E1" w:rsidRDefault="00F706D8" w:rsidP="00F706D8">
      <w:pPr>
        <w:ind w:left="1080"/>
        <w:jc w:val="both"/>
        <w:rPr>
          <w:rFonts w:eastAsia="Calibri"/>
        </w:rPr>
      </w:pPr>
    </w:p>
    <w:p w14:paraId="2B3D1ABA" w14:textId="77777777" w:rsidR="00F706D8" w:rsidRPr="008512E1" w:rsidRDefault="00F706D8" w:rsidP="00F706D8">
      <w:pPr>
        <w:numPr>
          <w:ilvl w:val="0"/>
          <w:numId w:val="42"/>
        </w:numPr>
        <w:jc w:val="both"/>
        <w:rPr>
          <w:rFonts w:eastAsia="Calibri"/>
        </w:rPr>
      </w:pPr>
      <w:r w:rsidRPr="008512E1">
        <w:rPr>
          <w:rFonts w:eastAsia="Calibri"/>
        </w:rPr>
        <w:t>Submission to or refusal to engage in such conduct is used as the basis for any employment decisions affecting such individual; or</w:t>
      </w:r>
    </w:p>
    <w:p w14:paraId="62372EB4" w14:textId="77777777" w:rsidR="00F706D8" w:rsidRPr="008512E1" w:rsidRDefault="00F706D8" w:rsidP="00F706D8">
      <w:pPr>
        <w:ind w:left="1080"/>
        <w:jc w:val="both"/>
        <w:rPr>
          <w:rFonts w:eastAsia="Calibri"/>
        </w:rPr>
      </w:pPr>
    </w:p>
    <w:p w14:paraId="7A07A71F" w14:textId="77777777" w:rsidR="00F706D8" w:rsidRPr="008512E1" w:rsidRDefault="00F706D8" w:rsidP="00F706D8">
      <w:pPr>
        <w:numPr>
          <w:ilvl w:val="0"/>
          <w:numId w:val="42"/>
        </w:numPr>
        <w:jc w:val="both"/>
        <w:rPr>
          <w:rFonts w:eastAsia="Calibri"/>
        </w:rPr>
      </w:pPr>
      <w:r w:rsidRPr="008512E1">
        <w:rPr>
          <w:rFonts w:eastAsia="Calibri"/>
        </w:rPr>
        <w:t>Such conduct has the purpose or effect of substantially interfering with an individual’s work performance or creating an intimidating, hostile</w:t>
      </w:r>
      <w:r>
        <w:rPr>
          <w:rFonts w:eastAsia="Calibri"/>
        </w:rPr>
        <w:t>,</w:t>
      </w:r>
      <w:r w:rsidRPr="008512E1">
        <w:rPr>
          <w:rFonts w:eastAsia="Calibri"/>
        </w:rPr>
        <w:t xml:space="preserve"> or offensive working environment.</w:t>
      </w:r>
    </w:p>
    <w:p w14:paraId="12A35A82" w14:textId="77777777" w:rsidR="00F706D8" w:rsidRPr="008512E1" w:rsidRDefault="00F706D8" w:rsidP="00F706D8">
      <w:pPr>
        <w:jc w:val="both"/>
        <w:rPr>
          <w:rFonts w:eastAsia="Calibri"/>
        </w:rPr>
      </w:pPr>
      <w:bookmarkStart w:id="161" w:name="_Hlk25585789"/>
    </w:p>
    <w:p w14:paraId="1FD3E5A6" w14:textId="77777777" w:rsidR="00F706D8" w:rsidRPr="008512E1" w:rsidRDefault="00F706D8" w:rsidP="00F706D8">
      <w:pPr>
        <w:jc w:val="both"/>
        <w:rPr>
          <w:rFonts w:eastAsia="Calibri"/>
        </w:rPr>
      </w:pPr>
      <w:r w:rsidRPr="008512E1">
        <w:rPr>
          <w:rFonts w:eastAsia="Calibri"/>
        </w:rPr>
        <w:t>Sexual harassment, as defined above, may include</w:t>
      </w:r>
      <w:bookmarkStart w:id="162" w:name="_Hlk496264034"/>
      <w:r w:rsidRPr="008512E1">
        <w:rPr>
          <w:rFonts w:eastAsia="Calibri"/>
        </w:rPr>
        <w:t>, but is not limited to:</w:t>
      </w:r>
    </w:p>
    <w:p w14:paraId="1F1DE287" w14:textId="77777777" w:rsidR="00F706D8" w:rsidRPr="008512E1" w:rsidRDefault="00F706D8" w:rsidP="00F706D8">
      <w:pPr>
        <w:jc w:val="both"/>
        <w:rPr>
          <w:rFonts w:eastAsia="Calibri"/>
        </w:rPr>
      </w:pPr>
    </w:p>
    <w:p w14:paraId="58882AFC" w14:textId="77777777" w:rsidR="00F706D8" w:rsidRPr="0074015D" w:rsidRDefault="00F706D8" w:rsidP="00F706D8">
      <w:pPr>
        <w:numPr>
          <w:ilvl w:val="0"/>
          <w:numId w:val="41"/>
        </w:numPr>
        <w:ind w:hanging="360"/>
        <w:jc w:val="both"/>
        <w:rPr>
          <w:rFonts w:eastAsia="Calibri"/>
        </w:rPr>
      </w:pPr>
      <w:r w:rsidRPr="0074015D">
        <w:rPr>
          <w:rFonts w:eastAsia="Calibri"/>
        </w:rPr>
        <w:lastRenderedPageBreak/>
        <w:t xml:space="preserve">Uninvited sex-oriented verbal “kidding” or demeaning sexual innuendoes, gestures, </w:t>
      </w:r>
      <w:r>
        <w:rPr>
          <w:rFonts w:eastAsia="Calibri"/>
        </w:rPr>
        <w:t xml:space="preserve">or </w:t>
      </w:r>
      <w:r w:rsidRPr="0074015D">
        <w:rPr>
          <w:rFonts w:eastAsia="Calibri"/>
        </w:rPr>
        <w:t xml:space="preserve">teasing, </w:t>
      </w:r>
      <w:r>
        <w:rPr>
          <w:rFonts w:eastAsia="Calibri"/>
        </w:rPr>
        <w:t xml:space="preserve">leers, or </w:t>
      </w:r>
      <w:r w:rsidRPr="0074015D">
        <w:rPr>
          <w:rFonts w:eastAsia="Calibri"/>
        </w:rPr>
        <w:t>sexually explicit or obscene jokes, remarks or questions of a sexual nature;</w:t>
      </w:r>
    </w:p>
    <w:p w14:paraId="7AE5EC7F" w14:textId="77777777" w:rsidR="00F706D8" w:rsidRPr="0074015D" w:rsidRDefault="00F706D8" w:rsidP="00F706D8">
      <w:pPr>
        <w:ind w:hanging="360"/>
        <w:jc w:val="both"/>
        <w:rPr>
          <w:rFonts w:eastAsia="Calibri"/>
        </w:rPr>
      </w:pPr>
    </w:p>
    <w:p w14:paraId="61AEB401" w14:textId="77777777" w:rsidR="00F706D8" w:rsidRPr="0074015D" w:rsidRDefault="00F706D8" w:rsidP="00F706D8">
      <w:pPr>
        <w:numPr>
          <w:ilvl w:val="0"/>
          <w:numId w:val="41"/>
        </w:numPr>
        <w:ind w:hanging="360"/>
        <w:jc w:val="both"/>
        <w:rPr>
          <w:rFonts w:eastAsia="Calibri"/>
        </w:rPr>
      </w:pPr>
      <w:r w:rsidRPr="0074015D">
        <w:rPr>
          <w:rFonts w:eastAsia="Calibri"/>
        </w:rPr>
        <w:t>Graphic or suggestive comments about an individual’s dress or body;</w:t>
      </w:r>
    </w:p>
    <w:p w14:paraId="063C6B8D" w14:textId="77777777" w:rsidR="00F706D8" w:rsidRPr="0074015D" w:rsidRDefault="00F706D8" w:rsidP="00F706D8">
      <w:pPr>
        <w:ind w:hanging="360"/>
        <w:jc w:val="both"/>
        <w:rPr>
          <w:rFonts w:eastAsia="Calibri"/>
        </w:rPr>
      </w:pPr>
    </w:p>
    <w:p w14:paraId="56F6A3E3" w14:textId="77777777" w:rsidR="00F706D8" w:rsidRPr="0074015D" w:rsidRDefault="00F706D8" w:rsidP="00F706D8">
      <w:pPr>
        <w:numPr>
          <w:ilvl w:val="0"/>
          <w:numId w:val="41"/>
        </w:numPr>
        <w:ind w:hanging="360"/>
        <w:jc w:val="both"/>
        <w:rPr>
          <w:rFonts w:eastAsia="Calibri"/>
        </w:rPr>
      </w:pPr>
      <w:r w:rsidRPr="0074015D">
        <w:rPr>
          <w:rFonts w:eastAsia="Calibri"/>
        </w:rPr>
        <w:t>Displaying sexually explicit objects, photographs, writings, or drawings;</w:t>
      </w:r>
    </w:p>
    <w:p w14:paraId="4EFA26FD" w14:textId="77777777" w:rsidR="00F706D8" w:rsidRPr="0074015D" w:rsidRDefault="00F706D8" w:rsidP="00F706D8">
      <w:pPr>
        <w:ind w:hanging="360"/>
        <w:jc w:val="both"/>
        <w:rPr>
          <w:rFonts w:eastAsia="Calibri"/>
        </w:rPr>
      </w:pPr>
    </w:p>
    <w:p w14:paraId="6DB6847C" w14:textId="77777777" w:rsidR="00F706D8" w:rsidRPr="0074015D" w:rsidRDefault="00F706D8" w:rsidP="00F706D8">
      <w:pPr>
        <w:numPr>
          <w:ilvl w:val="0"/>
          <w:numId w:val="41"/>
        </w:numPr>
        <w:ind w:hanging="360"/>
        <w:jc w:val="both"/>
        <w:rPr>
          <w:rFonts w:eastAsia="Calibri"/>
        </w:rPr>
      </w:pPr>
      <w:r w:rsidRPr="0074015D">
        <w:rPr>
          <w:rFonts w:eastAsia="Calibri"/>
        </w:rPr>
        <w:t>Unwelcome touching, such as patting, pinching</w:t>
      </w:r>
      <w:r>
        <w:rPr>
          <w:rFonts w:eastAsia="Calibri"/>
        </w:rPr>
        <w:t>,</w:t>
      </w:r>
      <w:r w:rsidRPr="0074015D">
        <w:rPr>
          <w:rFonts w:eastAsia="Calibri"/>
        </w:rPr>
        <w:t xml:space="preserve"> or constant brushing against another’s body; </w:t>
      </w:r>
    </w:p>
    <w:p w14:paraId="0E057B51" w14:textId="77777777" w:rsidR="00F706D8" w:rsidRPr="0074015D" w:rsidRDefault="00F706D8" w:rsidP="00F706D8">
      <w:pPr>
        <w:ind w:hanging="360"/>
        <w:jc w:val="both"/>
        <w:rPr>
          <w:rFonts w:eastAsia="Calibri"/>
        </w:rPr>
      </w:pPr>
    </w:p>
    <w:p w14:paraId="0358860E" w14:textId="77777777" w:rsidR="00F706D8" w:rsidRPr="0074015D" w:rsidRDefault="00F706D8" w:rsidP="00F706D8">
      <w:pPr>
        <w:numPr>
          <w:ilvl w:val="0"/>
          <w:numId w:val="41"/>
        </w:numPr>
        <w:ind w:hanging="360"/>
        <w:jc w:val="both"/>
        <w:rPr>
          <w:rFonts w:eastAsia="Calibri"/>
        </w:rPr>
      </w:pPr>
      <w:r w:rsidRPr="0074015D">
        <w:rPr>
          <w:rFonts w:eastAsia="Calibri"/>
        </w:rPr>
        <w:t>Suggesting or demanding sexual involvement of another employee, whether or not such suggestion or demand is accompanied by implicit or explicit threats concerning one’s employment status or similar personal concerns;</w:t>
      </w:r>
    </w:p>
    <w:p w14:paraId="761B8054" w14:textId="77777777" w:rsidR="00F706D8" w:rsidRPr="0074015D" w:rsidRDefault="00F706D8" w:rsidP="00F706D8">
      <w:pPr>
        <w:ind w:hanging="360"/>
        <w:jc w:val="both"/>
        <w:rPr>
          <w:rFonts w:eastAsia="Calibri"/>
        </w:rPr>
      </w:pPr>
    </w:p>
    <w:p w14:paraId="18170E07" w14:textId="77777777" w:rsidR="00F706D8" w:rsidRPr="0074015D" w:rsidRDefault="00F706D8" w:rsidP="00F706D8">
      <w:pPr>
        <w:numPr>
          <w:ilvl w:val="0"/>
          <w:numId w:val="41"/>
        </w:numPr>
        <w:ind w:hanging="360"/>
        <w:jc w:val="both"/>
        <w:rPr>
          <w:rFonts w:eastAsia="Calibri"/>
        </w:rPr>
      </w:pPr>
      <w:r w:rsidRPr="0074015D">
        <w:rPr>
          <w:rFonts w:eastAsia="Calibri"/>
        </w:rPr>
        <w:t xml:space="preserve">Repeated, unwelcome sexually suggestive comments, gestures, e-mails, </w:t>
      </w:r>
      <w:r>
        <w:rPr>
          <w:rFonts w:eastAsia="Calibri"/>
        </w:rPr>
        <w:t xml:space="preserve">texts, messages, </w:t>
      </w:r>
      <w:r w:rsidRPr="0074015D">
        <w:rPr>
          <w:rFonts w:eastAsia="Calibri"/>
        </w:rPr>
        <w:t>or pictures;</w:t>
      </w:r>
    </w:p>
    <w:p w14:paraId="4781F198" w14:textId="77777777" w:rsidR="00F706D8" w:rsidRPr="0074015D" w:rsidRDefault="00F706D8" w:rsidP="00F706D8">
      <w:pPr>
        <w:ind w:hanging="360"/>
        <w:jc w:val="both"/>
        <w:rPr>
          <w:rFonts w:eastAsia="Calibri"/>
        </w:rPr>
      </w:pPr>
    </w:p>
    <w:p w14:paraId="5F1E1FE5" w14:textId="77777777" w:rsidR="00F706D8" w:rsidRPr="0074015D" w:rsidRDefault="00F706D8" w:rsidP="00F706D8">
      <w:pPr>
        <w:numPr>
          <w:ilvl w:val="0"/>
          <w:numId w:val="41"/>
        </w:numPr>
        <w:ind w:hanging="360"/>
        <w:jc w:val="both"/>
        <w:rPr>
          <w:rFonts w:eastAsia="Calibri"/>
        </w:rPr>
      </w:pPr>
      <w:r w:rsidRPr="0074015D">
        <w:rPr>
          <w:rFonts w:eastAsia="Calibri"/>
        </w:rPr>
        <w:t>Requests for sexual favors in exchange for an employment benefit such as a raise or promotion; and</w:t>
      </w:r>
    </w:p>
    <w:p w14:paraId="21BA7F91" w14:textId="77777777" w:rsidR="00F706D8" w:rsidRPr="0074015D" w:rsidRDefault="00F706D8" w:rsidP="00F706D8">
      <w:pPr>
        <w:ind w:hanging="360"/>
        <w:jc w:val="both"/>
        <w:rPr>
          <w:rFonts w:eastAsia="Calibri"/>
        </w:rPr>
      </w:pPr>
    </w:p>
    <w:p w14:paraId="0ABC9C52" w14:textId="77777777" w:rsidR="00F706D8" w:rsidRPr="0074015D" w:rsidRDefault="00F706D8" w:rsidP="00F706D8">
      <w:pPr>
        <w:numPr>
          <w:ilvl w:val="0"/>
          <w:numId w:val="41"/>
        </w:numPr>
        <w:ind w:hanging="360"/>
        <w:jc w:val="both"/>
        <w:rPr>
          <w:rFonts w:eastAsia="Calibri"/>
        </w:rPr>
      </w:pPr>
      <w:r w:rsidRPr="0074015D">
        <w:rPr>
          <w:rFonts w:eastAsia="Calibri"/>
        </w:rPr>
        <w:t>Subtle or direct threats that a sexual or personal relationship is required for employment, promotion, or other favorable treatment in the workplace.</w:t>
      </w:r>
    </w:p>
    <w:bookmarkEnd w:id="162"/>
    <w:p w14:paraId="00C5A393" w14:textId="77777777" w:rsidR="00F706D8" w:rsidRPr="008512E1" w:rsidRDefault="00F706D8" w:rsidP="00F706D8">
      <w:pPr>
        <w:ind w:left="1080"/>
        <w:jc w:val="both"/>
        <w:rPr>
          <w:rFonts w:eastAsia="Calibri"/>
        </w:rPr>
      </w:pPr>
    </w:p>
    <w:p w14:paraId="3920F134" w14:textId="77777777" w:rsidR="00F706D8" w:rsidRPr="008512E1" w:rsidRDefault="00F706D8" w:rsidP="00F706D8">
      <w:pPr>
        <w:jc w:val="both"/>
        <w:rPr>
          <w:rFonts w:eastAsia="Calibri"/>
        </w:rPr>
      </w:pPr>
      <w:bookmarkStart w:id="163" w:name="_Hlk496264119"/>
      <w:bookmarkStart w:id="164" w:name="_Hlk497379317"/>
      <w:r w:rsidRPr="008512E1">
        <w:rPr>
          <w:rFonts w:eastAsia="Calibri"/>
        </w:rPr>
        <w:t>Even if two or more individuals are engaging in consensual conduct, such conduct could constitute harassment of or discrimination against another individual who witnesses or overhears the conduct and is adversely affected by it.</w:t>
      </w:r>
      <w:bookmarkEnd w:id="163"/>
      <w:r w:rsidRPr="008512E1">
        <w:rPr>
          <w:rFonts w:eastAsia="Calibri"/>
        </w:rPr>
        <w:t xml:space="preserve"> </w:t>
      </w:r>
      <w:bookmarkEnd w:id="164"/>
      <w:r w:rsidRPr="008512E1">
        <w:rPr>
          <w:rFonts w:eastAsia="Calibri"/>
        </w:rPr>
        <w:t xml:space="preserve">   </w:t>
      </w:r>
    </w:p>
    <w:p w14:paraId="3FD23793" w14:textId="77777777" w:rsidR="00F706D8" w:rsidRPr="008512E1" w:rsidRDefault="00F706D8" w:rsidP="00F706D8">
      <w:pPr>
        <w:jc w:val="both"/>
        <w:rPr>
          <w:rFonts w:eastAsia="Calibri"/>
        </w:rPr>
      </w:pPr>
    </w:p>
    <w:p w14:paraId="7EAAE5FB" w14:textId="77777777" w:rsidR="00F706D8" w:rsidRPr="008512E1" w:rsidRDefault="00F706D8" w:rsidP="00F706D8">
      <w:pPr>
        <w:jc w:val="both"/>
        <w:rPr>
          <w:rFonts w:eastAsia="Calibri"/>
          <w:u w:val="single"/>
        </w:rPr>
      </w:pPr>
      <w:bookmarkStart w:id="165" w:name="_Hlk496264230"/>
      <w:bookmarkEnd w:id="161"/>
      <w:r w:rsidRPr="008512E1">
        <w:rPr>
          <w:rFonts w:eastAsia="Calibri"/>
          <w:u w:val="single"/>
        </w:rPr>
        <w:t>Investigation Procedure</w:t>
      </w:r>
    </w:p>
    <w:p w14:paraId="7D45B761" w14:textId="77777777" w:rsidR="00F706D8" w:rsidRPr="008512E1" w:rsidRDefault="00F706D8" w:rsidP="00F706D8">
      <w:pPr>
        <w:jc w:val="both"/>
        <w:rPr>
          <w:rFonts w:eastAsia="Calibri"/>
        </w:rPr>
      </w:pPr>
      <w:bookmarkStart w:id="166" w:name="_Hlk21687594"/>
      <w:bookmarkStart w:id="167" w:name="_Hlk25586237"/>
    </w:p>
    <w:p w14:paraId="76990556" w14:textId="77777777" w:rsidR="00F706D8" w:rsidRDefault="00F706D8" w:rsidP="00F706D8">
      <w:pPr>
        <w:jc w:val="both"/>
        <w:rPr>
          <w:rFonts w:eastAsia="Calibri"/>
        </w:rPr>
      </w:pPr>
      <w:r w:rsidRPr="008512E1">
        <w:rPr>
          <w:rFonts w:eastAsia="Calibri"/>
        </w:rPr>
        <w:t xml:space="preserve">Everyone </w:t>
      </w:r>
      <w:bookmarkEnd w:id="166"/>
      <w:r w:rsidRPr="008512E1">
        <w:rPr>
          <w:rFonts w:eastAsia="Calibri"/>
        </w:rPr>
        <w:t xml:space="preserve">is responsible to help ensure that harassment and discrimination do not occur and are not tolerated.  </w:t>
      </w:r>
      <w:bookmarkStart w:id="168" w:name="_Hlk497379407"/>
      <w:bookmarkEnd w:id="165"/>
      <w:r w:rsidRPr="008512E1">
        <w:rPr>
          <w:rFonts w:eastAsia="Calibri"/>
        </w:rPr>
        <w:t xml:space="preserve">An individual who believes that he/she/they has been subjected to sexual </w:t>
      </w:r>
      <w:bookmarkStart w:id="169" w:name="_Hlk496264282"/>
      <w:r w:rsidRPr="008512E1">
        <w:rPr>
          <w:rFonts w:eastAsia="Calibri"/>
        </w:rPr>
        <w:t xml:space="preserve">or other types of harassment or discrimination, or who has witnessed harassment or discrimination, </w:t>
      </w:r>
      <w:bookmarkEnd w:id="169"/>
      <w:r w:rsidRPr="008512E1">
        <w:rPr>
          <w:rFonts w:eastAsia="Calibri"/>
        </w:rPr>
        <w:t xml:space="preserve">should immediately tell the harasser that his/her/their conduct is inappropriate (if comfortable doing so) and then submit a complaint to </w:t>
      </w:r>
      <w:r>
        <w:rPr>
          <w:rFonts w:eastAsia="Calibri"/>
        </w:rPr>
        <w:t>the</w:t>
      </w:r>
      <w:r w:rsidRPr="008512E1">
        <w:rPr>
          <w:rFonts w:eastAsia="Calibri"/>
        </w:rPr>
        <w:t xml:space="preserve"> </w:t>
      </w:r>
      <w:r>
        <w:rPr>
          <w:rFonts w:eastAsia="Calibri"/>
        </w:rPr>
        <w:t>Library Director</w:t>
      </w:r>
      <w:r w:rsidRPr="008512E1">
        <w:rPr>
          <w:rFonts w:eastAsia="Calibri"/>
        </w:rPr>
        <w:t xml:space="preserve">. </w:t>
      </w:r>
      <w:bookmarkEnd w:id="168"/>
      <w:r w:rsidRPr="008512E1">
        <w:rPr>
          <w:rFonts w:eastAsia="Calibri"/>
        </w:rPr>
        <w:t xml:space="preserve">In the event the complaint concerns the </w:t>
      </w:r>
      <w:r>
        <w:rPr>
          <w:rFonts w:eastAsia="Calibri"/>
        </w:rPr>
        <w:t>Library Director</w:t>
      </w:r>
      <w:r w:rsidRPr="008512E1">
        <w:rPr>
          <w:rFonts w:eastAsia="Calibri"/>
        </w:rPr>
        <w:t xml:space="preserve">, it should be reported to </w:t>
      </w:r>
      <w:r>
        <w:rPr>
          <w:rFonts w:eastAsia="Calibri"/>
        </w:rPr>
        <w:t>the</w:t>
      </w:r>
      <w:r w:rsidRPr="008512E1">
        <w:rPr>
          <w:rFonts w:eastAsia="Calibri"/>
        </w:rPr>
        <w:t xml:space="preserve"> President</w:t>
      </w:r>
      <w:r>
        <w:rPr>
          <w:rFonts w:eastAsia="Calibri"/>
        </w:rPr>
        <w:t xml:space="preserve"> of the Board of Trustees</w:t>
      </w:r>
      <w:r w:rsidRPr="008512E1">
        <w:rPr>
          <w:rFonts w:eastAsia="Calibri"/>
        </w:rPr>
        <w:t>.</w:t>
      </w:r>
      <w:r w:rsidRPr="00F70A3F">
        <w:t xml:space="preserve"> </w:t>
      </w:r>
      <w:r>
        <w:rPr>
          <w:rFonts w:eastAsia="Calibri"/>
        </w:rPr>
        <w:t xml:space="preserve">The Board President </w:t>
      </w:r>
      <w:r w:rsidRPr="00F70A3F">
        <w:rPr>
          <w:rFonts w:eastAsia="Calibri"/>
        </w:rPr>
        <w:t xml:space="preserve">can be contacted via </w:t>
      </w:r>
      <w:r>
        <w:rPr>
          <w:rFonts w:eastAsia="Calibri"/>
        </w:rPr>
        <w:t>phone number or email listed on the Trustee Information Sheet posted in the staff area</w:t>
      </w:r>
      <w:r w:rsidRPr="00F70A3F">
        <w:rPr>
          <w:rFonts w:eastAsia="Calibri"/>
        </w:rPr>
        <w:t>.</w:t>
      </w:r>
    </w:p>
    <w:p w14:paraId="676EB33E" w14:textId="77777777" w:rsidR="00F706D8" w:rsidRPr="008512E1" w:rsidRDefault="00F706D8" w:rsidP="00F706D8">
      <w:pPr>
        <w:jc w:val="both"/>
        <w:rPr>
          <w:rFonts w:eastAsia="Calibri"/>
        </w:rPr>
      </w:pPr>
      <w:r w:rsidRPr="008512E1">
        <w:rPr>
          <w:rFonts w:eastAsia="Calibri"/>
        </w:rPr>
        <w:t xml:space="preserve">The </w:t>
      </w:r>
      <w:r>
        <w:rPr>
          <w:rFonts w:eastAsia="Calibri"/>
        </w:rPr>
        <w:t xml:space="preserve">Library </w:t>
      </w:r>
      <w:r w:rsidRPr="008512E1">
        <w:rPr>
          <w:rFonts w:eastAsia="Calibri"/>
        </w:rPr>
        <w:t xml:space="preserve">shall promptly investigate all complaints </w:t>
      </w:r>
      <w:bookmarkStart w:id="170" w:name="_Hlk496264449"/>
      <w:bookmarkStart w:id="171" w:name="_Hlk497381018"/>
      <w:r w:rsidRPr="008512E1">
        <w:rPr>
          <w:rFonts w:eastAsia="Calibri"/>
        </w:rPr>
        <w:t xml:space="preserve">and make all reasonable efforts to resolve the matter. These efforts may include, but are not limited to, convening conferences with the complainant and/or the accused harasser/discriminator to discuss the complaint and the results of the investigation. </w:t>
      </w:r>
      <w:bookmarkEnd w:id="170"/>
      <w:bookmarkEnd w:id="171"/>
    </w:p>
    <w:p w14:paraId="1CDF4D3C" w14:textId="77777777" w:rsidR="00F706D8" w:rsidRPr="008512E1" w:rsidRDefault="00F706D8" w:rsidP="00F706D8">
      <w:pPr>
        <w:jc w:val="both"/>
        <w:rPr>
          <w:rFonts w:eastAsia="Calibri"/>
        </w:rPr>
      </w:pPr>
    </w:p>
    <w:p w14:paraId="3DA2A601" w14:textId="77777777" w:rsidR="00F706D8" w:rsidRDefault="00F706D8" w:rsidP="00F706D8">
      <w:pPr>
        <w:jc w:val="both"/>
        <w:rPr>
          <w:rFonts w:eastAsia="Calibri"/>
        </w:rPr>
      </w:pPr>
      <w:r w:rsidRPr="008512E1">
        <w:rPr>
          <w:rFonts w:eastAsia="Calibri"/>
        </w:rPr>
        <w:t>Complaints by an elected/appointed official against another elected/appointed official sh</w:t>
      </w:r>
      <w:r>
        <w:rPr>
          <w:rFonts w:eastAsia="Calibri"/>
        </w:rPr>
        <w:t>ould</w:t>
      </w:r>
      <w:r w:rsidRPr="008512E1">
        <w:rPr>
          <w:rFonts w:eastAsia="Calibri"/>
        </w:rPr>
        <w:t xml:space="preserve"> be submitted to the </w:t>
      </w:r>
      <w:r>
        <w:rPr>
          <w:rFonts w:eastAsia="Calibri"/>
        </w:rPr>
        <w:t>Library Director</w:t>
      </w:r>
      <w:r w:rsidRPr="008512E1">
        <w:rPr>
          <w:rFonts w:eastAsia="Calibri"/>
        </w:rPr>
        <w:t xml:space="preserve">. The </w:t>
      </w:r>
      <w:r>
        <w:rPr>
          <w:rFonts w:eastAsia="Calibri"/>
        </w:rPr>
        <w:t>Library Director</w:t>
      </w:r>
      <w:r w:rsidRPr="008512E1">
        <w:rPr>
          <w:rFonts w:eastAsia="Calibri"/>
        </w:rPr>
        <w:t xml:space="preserve"> shall, in consultation with legal counsel for the</w:t>
      </w:r>
      <w:r>
        <w:rPr>
          <w:rFonts w:eastAsia="Calibri"/>
        </w:rPr>
        <w:t xml:space="preserve"> Library</w:t>
      </w:r>
      <w:r w:rsidRPr="008512E1">
        <w:rPr>
          <w:rFonts w:eastAsia="Calibri"/>
        </w:rPr>
        <w:t>, ensure that an independent review is conducted with respect to such allegations.</w:t>
      </w:r>
      <w:r>
        <w:rPr>
          <w:rFonts w:eastAsia="Calibri"/>
        </w:rPr>
        <w:t xml:space="preserve"> </w:t>
      </w:r>
      <w:r w:rsidRPr="008512E1">
        <w:rPr>
          <w:rFonts w:eastAsia="Calibri"/>
        </w:rPr>
        <w:t xml:space="preserve">The right to confidentiality, both of the complainant and of the accused, will be respected </w:t>
      </w:r>
      <w:bookmarkStart w:id="172" w:name="_Hlk496276011"/>
      <w:r w:rsidRPr="008512E1">
        <w:rPr>
          <w:rFonts w:eastAsia="Calibri"/>
        </w:rPr>
        <w:lastRenderedPageBreak/>
        <w:t xml:space="preserve">consistent with the </w:t>
      </w:r>
      <w:r>
        <w:rPr>
          <w:rFonts w:eastAsia="Calibri"/>
        </w:rPr>
        <w:t>Library</w:t>
      </w:r>
      <w:r w:rsidRPr="008512E1">
        <w:rPr>
          <w:rFonts w:eastAsia="Calibri"/>
        </w:rPr>
        <w:t>’s legal obligations and with the necessity to investigate allegations of misconduct and to take corrective action when this conduct has occurred</w:t>
      </w:r>
      <w:bookmarkEnd w:id="172"/>
      <w:r w:rsidRPr="008512E1">
        <w:rPr>
          <w:rFonts w:eastAsia="Calibri"/>
        </w:rPr>
        <w:t xml:space="preserve">.  </w:t>
      </w:r>
    </w:p>
    <w:p w14:paraId="23C7387A" w14:textId="77777777" w:rsidR="00F706D8" w:rsidRPr="008512E1" w:rsidRDefault="00F706D8" w:rsidP="00F706D8">
      <w:pPr>
        <w:jc w:val="both"/>
        <w:rPr>
          <w:rFonts w:eastAsia="Calibri"/>
        </w:rPr>
      </w:pPr>
    </w:p>
    <w:p w14:paraId="2CCE5812" w14:textId="77777777" w:rsidR="00F706D8" w:rsidRPr="008512E1" w:rsidRDefault="00F706D8" w:rsidP="00F706D8">
      <w:pPr>
        <w:jc w:val="both"/>
        <w:rPr>
          <w:rFonts w:eastAsia="Calibri"/>
        </w:rPr>
      </w:pPr>
      <w:r w:rsidRPr="008512E1">
        <w:rPr>
          <w:rFonts w:eastAsia="Calibri"/>
        </w:rPr>
        <w:t xml:space="preserve">A substantiated complaint against an employee will subject the individual to disciplinary action, up to and including termination. </w:t>
      </w:r>
      <w:bookmarkStart w:id="173" w:name="_Hlk29915962"/>
      <w:r w:rsidRPr="008512E1">
        <w:rPr>
          <w:rFonts w:eastAsia="Calibri"/>
        </w:rPr>
        <w:t xml:space="preserve">The </w:t>
      </w:r>
      <w:r>
        <w:rPr>
          <w:rFonts w:eastAsia="Calibri"/>
        </w:rPr>
        <w:t>Library</w:t>
      </w:r>
      <w:r w:rsidRPr="008512E1">
        <w:rPr>
          <w:rFonts w:eastAsia="Calibri"/>
        </w:rPr>
        <w:t xml:space="preserve"> </w:t>
      </w:r>
      <w:bookmarkStart w:id="174" w:name="_Hlk25674155"/>
      <w:r w:rsidRPr="008512E1">
        <w:rPr>
          <w:rFonts w:eastAsia="Calibri"/>
        </w:rPr>
        <w:t>will also take appropriate action to address a substantiated complaint of discrimination or harassment by a third-party or non-employee. If an investigation results in a finding that the complainant falsely accused another of harassment or discrimination knowingly or in a malicious manner, the complainant will be subject to appropriate discipline, including the possibility of discharge.</w:t>
      </w:r>
      <w:bookmarkEnd w:id="173"/>
      <w:bookmarkEnd w:id="174"/>
    </w:p>
    <w:p w14:paraId="0315636A" w14:textId="77777777" w:rsidR="00F706D8" w:rsidRPr="008512E1" w:rsidRDefault="00F706D8" w:rsidP="00F706D8">
      <w:pPr>
        <w:jc w:val="both"/>
        <w:rPr>
          <w:rFonts w:eastAsia="Calibri"/>
          <w:u w:val="single"/>
        </w:rPr>
      </w:pPr>
    </w:p>
    <w:p w14:paraId="669387D0" w14:textId="77777777" w:rsidR="00F706D8" w:rsidRPr="008512E1" w:rsidRDefault="00F706D8" w:rsidP="00F706D8">
      <w:pPr>
        <w:jc w:val="both"/>
        <w:rPr>
          <w:rFonts w:eastAsia="Calibri"/>
          <w:u w:val="single"/>
        </w:rPr>
      </w:pPr>
      <w:r w:rsidRPr="008512E1">
        <w:rPr>
          <w:rFonts w:eastAsia="Calibri"/>
          <w:u w:val="single"/>
        </w:rPr>
        <w:t>Retaliation Prohibited</w:t>
      </w:r>
    </w:p>
    <w:p w14:paraId="44CE1A25" w14:textId="77777777" w:rsidR="00F706D8" w:rsidRPr="008512E1" w:rsidRDefault="00F706D8" w:rsidP="00F706D8">
      <w:pPr>
        <w:jc w:val="both"/>
        <w:rPr>
          <w:rFonts w:eastAsia="Calibri"/>
        </w:rPr>
      </w:pPr>
    </w:p>
    <w:p w14:paraId="31CDD748" w14:textId="77777777" w:rsidR="00F706D8" w:rsidRPr="008512E1" w:rsidRDefault="00F706D8" w:rsidP="00F706D8">
      <w:pPr>
        <w:jc w:val="both"/>
        <w:rPr>
          <w:rFonts w:eastAsia="Calibri"/>
        </w:rPr>
      </w:pPr>
      <w:r w:rsidRPr="008512E1">
        <w:rPr>
          <w:rFonts w:eastAsia="Calibri"/>
        </w:rPr>
        <w:t>Reporting harassment or discrimination or participating in an investigation will not reflect adversely upon an individual’s status or affect future employment or work opportunities. Any form of retaliation against an individual who reports harassment or discrimination or participates in an investigation is strictly prohibited by the</w:t>
      </w:r>
      <w:r>
        <w:rPr>
          <w:rFonts w:eastAsia="Calibri"/>
        </w:rPr>
        <w:t xml:space="preserve"> IHRA</w:t>
      </w:r>
      <w:r w:rsidRPr="008512E1">
        <w:rPr>
          <w:rFonts w:eastAsia="Calibri"/>
        </w:rPr>
        <w:t xml:space="preserve">, Title VII, the Illinois State Officials and Employees Act, the Illinois Whistleblower Act, and </w:t>
      </w:r>
      <w:r>
        <w:rPr>
          <w:rFonts w:eastAsia="Calibri"/>
        </w:rPr>
        <w:t>Library</w:t>
      </w:r>
      <w:r w:rsidRPr="008512E1">
        <w:rPr>
          <w:rFonts w:eastAsia="Calibri"/>
        </w:rPr>
        <w:t xml:space="preserve"> policy. Any employee who retaliates against another for exercising his/her/their rights under this policy shall be subject to discipline, up to and including termination. </w:t>
      </w:r>
      <w:bookmarkStart w:id="175" w:name="_Hlk497381227"/>
      <w:r w:rsidRPr="008512E1">
        <w:rPr>
          <w:rFonts w:eastAsia="Calibri"/>
        </w:rPr>
        <w:t xml:space="preserve">The </w:t>
      </w:r>
      <w:r>
        <w:rPr>
          <w:rFonts w:eastAsia="Calibri"/>
        </w:rPr>
        <w:t>Library</w:t>
      </w:r>
      <w:r w:rsidRPr="008512E1">
        <w:rPr>
          <w:rFonts w:eastAsia="Calibri"/>
        </w:rPr>
        <w:t xml:space="preserve"> will also take appropriate action to address a third party or non-employee who engages in retaliation.  </w:t>
      </w:r>
    </w:p>
    <w:p w14:paraId="40C8B6D4" w14:textId="77777777" w:rsidR="00F706D8" w:rsidRPr="008512E1" w:rsidRDefault="00F706D8" w:rsidP="00F706D8">
      <w:pPr>
        <w:jc w:val="both"/>
        <w:rPr>
          <w:rFonts w:eastAsia="Calibri"/>
          <w:u w:val="single"/>
        </w:rPr>
      </w:pPr>
      <w:bookmarkStart w:id="176" w:name="_Toc125560331"/>
      <w:bookmarkStart w:id="177" w:name="_Hlk497381286"/>
      <w:bookmarkEnd w:id="175"/>
    </w:p>
    <w:p w14:paraId="6F1ABC67" w14:textId="77777777" w:rsidR="00F706D8" w:rsidRPr="008512E1" w:rsidRDefault="00F706D8" w:rsidP="00F706D8">
      <w:pPr>
        <w:jc w:val="both"/>
        <w:rPr>
          <w:rFonts w:eastAsia="Calibri"/>
          <w:u w:val="single"/>
        </w:rPr>
      </w:pPr>
      <w:r w:rsidRPr="008512E1">
        <w:rPr>
          <w:rFonts w:eastAsia="Calibri"/>
          <w:u w:val="single"/>
        </w:rPr>
        <w:t xml:space="preserve">Resolution Outside the </w:t>
      </w:r>
      <w:bookmarkEnd w:id="176"/>
      <w:r>
        <w:rPr>
          <w:rFonts w:eastAsia="Calibri"/>
          <w:u w:val="single"/>
        </w:rPr>
        <w:t>Library</w:t>
      </w:r>
    </w:p>
    <w:p w14:paraId="6FBAB001" w14:textId="77777777" w:rsidR="00F706D8" w:rsidRPr="008512E1" w:rsidRDefault="00F706D8" w:rsidP="00F706D8">
      <w:pPr>
        <w:jc w:val="both"/>
        <w:rPr>
          <w:rFonts w:eastAsia="Calibri"/>
        </w:rPr>
      </w:pPr>
      <w:bookmarkStart w:id="178" w:name="_Toc125560332"/>
      <w:bookmarkEnd w:id="167"/>
    </w:p>
    <w:p w14:paraId="67FF087A" w14:textId="77777777" w:rsidR="00F706D8" w:rsidRPr="008512E1" w:rsidRDefault="00F706D8" w:rsidP="00F706D8">
      <w:pPr>
        <w:jc w:val="both"/>
        <w:rPr>
          <w:rFonts w:eastAsia="Calibri"/>
        </w:rPr>
      </w:pPr>
      <w:r w:rsidRPr="008512E1">
        <w:rPr>
          <w:rFonts w:eastAsia="Calibri"/>
        </w:rPr>
        <w:t xml:space="preserve">The purpose of this policy is to establish prompt, thorough and effective procedures for responding to every complaint and incident so that problems can be identified and remedied internally. However, an individual has the right to contact the Illinois Department of Human Rights and/or the Equal Employment Opportunity Commission about filing a formal complaint. </w:t>
      </w:r>
      <w:bookmarkEnd w:id="178"/>
    </w:p>
    <w:p w14:paraId="3DF522BC" w14:textId="77777777" w:rsidR="00F706D8" w:rsidRPr="008512E1" w:rsidRDefault="00F706D8" w:rsidP="00F706D8">
      <w:pPr>
        <w:jc w:val="both"/>
        <w:rPr>
          <w:rFonts w:eastAsia="Calibri"/>
        </w:rPr>
      </w:pPr>
    </w:p>
    <w:p w14:paraId="00426E27" w14:textId="77777777" w:rsidR="00F706D8" w:rsidRPr="008512E1" w:rsidRDefault="00F706D8" w:rsidP="00F706D8">
      <w:pPr>
        <w:jc w:val="both"/>
        <w:rPr>
          <w:rFonts w:eastAsia="Calibri"/>
        </w:rPr>
      </w:pPr>
      <w:bookmarkStart w:id="179" w:name="_Toc125560333"/>
      <w:r w:rsidRPr="008512E1">
        <w:rPr>
          <w:rFonts w:eastAsia="Calibri"/>
        </w:rPr>
        <w:t>Contact Information:</w:t>
      </w:r>
      <w:bookmarkEnd w:id="179"/>
    </w:p>
    <w:p w14:paraId="0F887835" w14:textId="77777777" w:rsidR="00F706D8" w:rsidRPr="008512E1" w:rsidRDefault="00F706D8" w:rsidP="00F706D8">
      <w:pPr>
        <w:jc w:val="both"/>
        <w:rPr>
          <w:rFonts w:eastAsia="Calibri"/>
        </w:rPr>
      </w:pPr>
      <w:bookmarkStart w:id="180" w:name="_Toc125560334"/>
    </w:p>
    <w:p w14:paraId="017838EA" w14:textId="77777777" w:rsidR="00F706D8" w:rsidRPr="008512E1" w:rsidRDefault="00F706D8" w:rsidP="00F706D8">
      <w:pPr>
        <w:jc w:val="both"/>
        <w:rPr>
          <w:rFonts w:eastAsia="Calibri"/>
        </w:rPr>
      </w:pPr>
      <w:r w:rsidRPr="008512E1">
        <w:rPr>
          <w:rFonts w:eastAsia="Calibri"/>
        </w:rPr>
        <w:t xml:space="preserve">Illinois Department of Human Rights </w:t>
      </w:r>
      <w:bookmarkEnd w:id="180"/>
      <w:r w:rsidRPr="008512E1">
        <w:rPr>
          <w:rFonts w:eastAsia="Calibri"/>
        </w:rPr>
        <w:t xml:space="preserve"> </w:t>
      </w:r>
    </w:p>
    <w:p w14:paraId="7C2C1891" w14:textId="77777777" w:rsidR="00F706D8" w:rsidRPr="008512E1" w:rsidRDefault="00F706D8" w:rsidP="00F706D8">
      <w:pPr>
        <w:numPr>
          <w:ilvl w:val="0"/>
          <w:numId w:val="39"/>
        </w:numPr>
        <w:jc w:val="both"/>
        <w:rPr>
          <w:rFonts w:eastAsia="Calibri"/>
          <w:b/>
          <w:bCs/>
        </w:rPr>
      </w:pPr>
      <w:bookmarkStart w:id="181" w:name="_Toc125560335"/>
      <w:r w:rsidRPr="008512E1">
        <w:rPr>
          <w:rFonts w:eastAsia="Calibri"/>
        </w:rPr>
        <w:t>Chicago: 312-814-6200 or 800-662-3942; TTY: 866-740-3953</w:t>
      </w:r>
      <w:bookmarkEnd w:id="181"/>
      <w:r w:rsidRPr="008512E1">
        <w:rPr>
          <w:rFonts w:eastAsia="Calibri"/>
        </w:rPr>
        <w:t xml:space="preserve"> </w:t>
      </w:r>
    </w:p>
    <w:p w14:paraId="42B7617A" w14:textId="77777777" w:rsidR="00F706D8" w:rsidRPr="008512E1" w:rsidRDefault="00F706D8" w:rsidP="00F706D8">
      <w:pPr>
        <w:numPr>
          <w:ilvl w:val="0"/>
          <w:numId w:val="39"/>
        </w:numPr>
        <w:jc w:val="both"/>
        <w:rPr>
          <w:rFonts w:eastAsia="Calibri"/>
          <w:b/>
          <w:bCs/>
        </w:rPr>
      </w:pPr>
      <w:bookmarkStart w:id="182" w:name="_Toc125560336"/>
      <w:r w:rsidRPr="008512E1">
        <w:rPr>
          <w:rFonts w:eastAsia="Calibri"/>
        </w:rPr>
        <w:t>Springfield: 217-785-5100; TTY: 866-740-3953</w:t>
      </w:r>
      <w:bookmarkEnd w:id="182"/>
      <w:r w:rsidRPr="008512E1">
        <w:rPr>
          <w:rFonts w:eastAsia="Calibri"/>
        </w:rPr>
        <w:t xml:space="preserve"> </w:t>
      </w:r>
    </w:p>
    <w:p w14:paraId="10236502" w14:textId="77777777" w:rsidR="00F706D8" w:rsidRPr="008512E1" w:rsidRDefault="00F706D8" w:rsidP="00F706D8">
      <w:pPr>
        <w:numPr>
          <w:ilvl w:val="0"/>
          <w:numId w:val="39"/>
        </w:numPr>
        <w:jc w:val="both"/>
        <w:rPr>
          <w:rFonts w:eastAsia="Calibri"/>
          <w:b/>
          <w:bCs/>
        </w:rPr>
      </w:pPr>
      <w:bookmarkStart w:id="183" w:name="_Toc125560337"/>
      <w:r w:rsidRPr="008512E1">
        <w:rPr>
          <w:rFonts w:eastAsia="Calibri"/>
        </w:rPr>
        <w:t>Marion: 618-993-7463; TTY: 866-740-3953</w:t>
      </w:r>
      <w:bookmarkEnd w:id="183"/>
      <w:r w:rsidRPr="008512E1">
        <w:rPr>
          <w:rFonts w:eastAsia="Calibri"/>
        </w:rPr>
        <w:t xml:space="preserve"> </w:t>
      </w:r>
    </w:p>
    <w:p w14:paraId="38E6AF7B" w14:textId="77777777" w:rsidR="00F706D8" w:rsidRPr="008512E1" w:rsidRDefault="00F706D8" w:rsidP="00F706D8">
      <w:pPr>
        <w:jc w:val="both"/>
        <w:rPr>
          <w:rFonts w:eastAsia="Calibri"/>
        </w:rPr>
      </w:pPr>
    </w:p>
    <w:p w14:paraId="04E6CC8A" w14:textId="77777777" w:rsidR="00F706D8" w:rsidRPr="008512E1" w:rsidRDefault="00F706D8" w:rsidP="00F706D8">
      <w:pPr>
        <w:jc w:val="both"/>
        <w:rPr>
          <w:rFonts w:eastAsia="Calibri"/>
        </w:rPr>
      </w:pPr>
      <w:bookmarkStart w:id="184" w:name="_Toc125560341"/>
      <w:r w:rsidRPr="008512E1">
        <w:rPr>
          <w:rFonts w:eastAsia="Calibri"/>
        </w:rPr>
        <w:t xml:space="preserve">United States Equal Employment Opportunity Commission </w:t>
      </w:r>
      <w:bookmarkEnd w:id="184"/>
      <w:r w:rsidRPr="008512E1">
        <w:rPr>
          <w:rFonts w:eastAsia="Calibri"/>
        </w:rPr>
        <w:t xml:space="preserve"> </w:t>
      </w:r>
    </w:p>
    <w:p w14:paraId="25418F38" w14:textId="77777777" w:rsidR="00F706D8" w:rsidRDefault="00F706D8" w:rsidP="00F706D8">
      <w:pPr>
        <w:numPr>
          <w:ilvl w:val="0"/>
          <w:numId w:val="40"/>
        </w:numPr>
        <w:jc w:val="both"/>
        <w:rPr>
          <w:rFonts w:eastAsia="Calibri"/>
        </w:rPr>
      </w:pPr>
      <w:bookmarkStart w:id="185" w:name="_Toc125560342"/>
      <w:r w:rsidRPr="008512E1">
        <w:rPr>
          <w:rFonts w:eastAsia="Calibri"/>
        </w:rPr>
        <w:t>Chicago: 800-669-4000; TTY: 800-869-8001</w:t>
      </w:r>
      <w:bookmarkEnd w:id="153"/>
      <w:bookmarkEnd w:id="185"/>
      <w:r w:rsidRPr="008512E1">
        <w:rPr>
          <w:rFonts w:eastAsia="Calibri"/>
        </w:rPr>
        <w:t xml:space="preserve"> </w:t>
      </w:r>
      <w:bookmarkEnd w:id="177"/>
    </w:p>
    <w:p w14:paraId="5085A684" w14:textId="1821035D" w:rsidR="00F706D8" w:rsidRDefault="00F706D8" w:rsidP="00F706D8">
      <w:pPr>
        <w:jc w:val="both"/>
        <w:rPr>
          <w:rFonts w:eastAsia="Calibri"/>
        </w:rPr>
      </w:pPr>
      <w:r>
        <w:rPr>
          <w:rFonts w:eastAsia="Calibri"/>
        </w:rPr>
        <w:t>Revised 04/20/2026</w:t>
      </w:r>
    </w:p>
    <w:p w14:paraId="30F76DFA" w14:textId="77777777" w:rsidR="00F706D8" w:rsidRDefault="00F706D8" w:rsidP="00FC04AB">
      <w:pPr>
        <w:pStyle w:val="NormalWeb"/>
        <w:spacing w:before="0" w:beforeAutospacing="0" w:after="0" w:afterAutospacing="0"/>
      </w:pPr>
    </w:p>
    <w:p w14:paraId="0E21BBCF" w14:textId="77777777" w:rsidR="00FC04AB" w:rsidRDefault="00FC04AB" w:rsidP="00FC04AB">
      <w:pPr>
        <w:pStyle w:val="Heading1"/>
        <w:jc w:val="center"/>
      </w:pPr>
      <w:bookmarkStart w:id="186" w:name="_Toc187238705"/>
      <w:bookmarkStart w:id="187" w:name="_Toc204485957"/>
      <w:bookmarkStart w:id="188" w:name="_Toc204658580"/>
      <w:r>
        <w:t>PETS</w:t>
      </w:r>
      <w:bookmarkEnd w:id="186"/>
    </w:p>
    <w:p w14:paraId="3F2E9A30" w14:textId="77777777" w:rsidR="00FC04AB" w:rsidRDefault="00FC04AB" w:rsidP="00FC04AB">
      <w:pPr>
        <w:pStyle w:val="NormalWeb"/>
        <w:spacing w:before="0" w:beforeAutospacing="0" w:after="0" w:afterAutospacing="0"/>
      </w:pPr>
    </w:p>
    <w:p w14:paraId="79DE00CC" w14:textId="77777777" w:rsidR="00FC04AB" w:rsidRPr="00713AA6" w:rsidRDefault="00FC04AB" w:rsidP="00FC04AB">
      <w:pPr>
        <w:pStyle w:val="NormalWeb"/>
        <w:spacing w:before="0" w:beforeAutospacing="0" w:after="0" w:afterAutospacing="0"/>
      </w:pPr>
      <w:r w:rsidRPr="00713AA6">
        <w:t xml:space="preserve">Animals, except those to aid patrons with disabilities or </w:t>
      </w:r>
      <w:r>
        <w:t>animals brought in as part of a</w:t>
      </w:r>
      <w:r w:rsidRPr="00713AA6">
        <w:t xml:space="preserve"> program, are not permitted in the Library. Animals may not be left unattended on Library property. Any unattended animal left in the Library or on Library property will result in a call to animal control.</w:t>
      </w:r>
    </w:p>
    <w:p w14:paraId="54D17863" w14:textId="77777777" w:rsidR="00FC04AB" w:rsidRPr="00666FB3" w:rsidRDefault="00FC04AB" w:rsidP="00FC04AB">
      <w:pPr>
        <w:jc w:val="center"/>
      </w:pPr>
    </w:p>
    <w:p w14:paraId="0304458F" w14:textId="77777777" w:rsidR="00FC04AB" w:rsidRDefault="00FC04AB" w:rsidP="00FC04AB">
      <w:pPr>
        <w:pStyle w:val="Heading1"/>
        <w:jc w:val="center"/>
      </w:pPr>
      <w:bookmarkStart w:id="189" w:name="_Toc187238706"/>
      <w:r>
        <w:lastRenderedPageBreak/>
        <w:t>PREVAILING WAGE ACT</w:t>
      </w:r>
      <w:bookmarkEnd w:id="189"/>
    </w:p>
    <w:p w14:paraId="55ED3F63" w14:textId="77777777" w:rsidR="00FC04AB" w:rsidRDefault="00FC04AB" w:rsidP="00FC04AB">
      <w:pPr>
        <w:pStyle w:val="NormalWeb"/>
        <w:spacing w:before="0" w:beforeAutospacing="0" w:after="0" w:afterAutospacing="0"/>
      </w:pPr>
    </w:p>
    <w:p w14:paraId="09A59AE7" w14:textId="77777777" w:rsidR="00FC04AB" w:rsidRDefault="00FC04AB" w:rsidP="00FC04AB">
      <w:pPr>
        <w:pStyle w:val="NormalWeb"/>
        <w:spacing w:before="0" w:beforeAutospacing="0" w:after="0" w:afterAutospacing="0"/>
      </w:pPr>
      <w:r>
        <w:t>In accordance with the State Statute and the Illinois Department of Labor Regulations, Warren County Public Library annually adopts and files an Ordinance which establishes the prevailing rates of wages. Certified copies of compliance are sent to the Secretary of State and Illinois Department of Labor. Newspaper publication notifying area residents is also made.</w:t>
      </w:r>
    </w:p>
    <w:p w14:paraId="3134438B" w14:textId="77777777" w:rsidR="00FC04AB" w:rsidRDefault="00FC04AB" w:rsidP="00FC04AB">
      <w:pPr>
        <w:pStyle w:val="NormalWeb"/>
        <w:spacing w:before="0" w:beforeAutospacing="0" w:after="0" w:afterAutospacing="0"/>
      </w:pPr>
    </w:p>
    <w:p w14:paraId="3D100B1B" w14:textId="77777777" w:rsidR="00FC04AB" w:rsidRDefault="00FC04AB" w:rsidP="00FC04AB">
      <w:pPr>
        <w:pStyle w:val="Heading1"/>
        <w:jc w:val="center"/>
      </w:pPr>
      <w:bookmarkStart w:id="190" w:name="_Toc187238707"/>
      <w:r w:rsidRPr="000C0830">
        <w:t>PUBLIC COMMENT AT BOARD MEETINGS</w:t>
      </w:r>
      <w:bookmarkEnd w:id="190"/>
    </w:p>
    <w:p w14:paraId="2B86DBF5" w14:textId="77777777" w:rsidR="00FC04AB" w:rsidRPr="000C0830" w:rsidRDefault="00FC04AB" w:rsidP="00FC04AB"/>
    <w:p w14:paraId="6FB114FA" w14:textId="77777777" w:rsidR="00FC04AB" w:rsidRPr="000C0830" w:rsidRDefault="00FC04AB" w:rsidP="00FC04AB">
      <w:r w:rsidRPr="000C0830">
        <w:t xml:space="preserve">The Illinois Open Meetings Act provides in Section 2.06 that at meetings of public bodies, “any person shall be permitted an opportunity to address public officials under the rules established and recorded by the public body.” 5 ILCS 120/2.06(g). </w:t>
      </w:r>
    </w:p>
    <w:p w14:paraId="777EA5E4" w14:textId="77777777" w:rsidR="00FC04AB" w:rsidRDefault="00FC04AB" w:rsidP="00FC04AB"/>
    <w:p w14:paraId="50AF0B65" w14:textId="77777777" w:rsidR="00FC04AB" w:rsidRPr="000C0830" w:rsidRDefault="00FC04AB" w:rsidP="00FC04AB">
      <w:r w:rsidRPr="000C0830">
        <w:t xml:space="preserve">In compliance with the Act, the Board of Trustees of Warren County Public Library has adopted this policy to provide the following rules and guidelines for public participation at its meetings. </w:t>
      </w:r>
    </w:p>
    <w:p w14:paraId="66550D5D" w14:textId="77777777" w:rsidR="00FC04AB" w:rsidRDefault="00FC04AB" w:rsidP="00FC04AB"/>
    <w:p w14:paraId="67EE834C" w14:textId="77777777" w:rsidR="00FC04AB" w:rsidRPr="000C0830" w:rsidRDefault="00FC04AB" w:rsidP="00FC04AB">
      <w:r w:rsidRPr="000C0830">
        <w:t xml:space="preserve">1. Individuals attending board meetings must conduct themselves with respect and civility toward others. Abusive, profane, threatening, or harassing language and/or personal attacks will not be permitted. The Board President or presiding officer may prohibit further comment at the meeting by a speaker whose remarks violate this rule. Refusal to follow this policy to the point of disruption may cause the removal of the violator. </w:t>
      </w:r>
    </w:p>
    <w:p w14:paraId="442FE4A2" w14:textId="77777777" w:rsidR="00FC04AB" w:rsidRPr="000C0830" w:rsidRDefault="00FC04AB" w:rsidP="00FC04AB">
      <w:r w:rsidRPr="000C0830">
        <w:t xml:space="preserve">2. Public comments are permitted during the time designated on the library board agenda, unless otherwise directed by the Board President. </w:t>
      </w:r>
    </w:p>
    <w:p w14:paraId="7C62F583" w14:textId="77777777" w:rsidR="00FC04AB" w:rsidRPr="000C0830" w:rsidRDefault="00FC04AB" w:rsidP="00FC04AB">
      <w:r w:rsidRPr="000C0830">
        <w:t xml:space="preserve">3. The Board President determines the order in which speakers will be recognized. </w:t>
      </w:r>
    </w:p>
    <w:p w14:paraId="7B719A8C" w14:textId="77777777" w:rsidR="00FC04AB" w:rsidRPr="000C0830" w:rsidRDefault="00FC04AB" w:rsidP="00FC04AB">
      <w:r w:rsidRPr="000C0830">
        <w:t xml:space="preserve">4. When recognized by the Board President, the speaker should begin by stating his or her name. The board may request but will not require a speaker to provide his or her address. </w:t>
      </w:r>
    </w:p>
    <w:p w14:paraId="5042E5B8" w14:textId="77777777" w:rsidR="00FC04AB" w:rsidRPr="000C0830" w:rsidRDefault="00FC04AB" w:rsidP="00FC04AB">
      <w:r w:rsidRPr="000C0830">
        <w:t xml:space="preserve">5. Public comments will ordinarily be limited to five (5) minutes per speaker, with a maximum of twenty (20) minutes per topic. The board president shall have discretion to modify this time limit, as well as to limit repetitive comments. </w:t>
      </w:r>
    </w:p>
    <w:p w14:paraId="31739D3C" w14:textId="77777777" w:rsidR="00FC04AB" w:rsidRPr="000C0830" w:rsidRDefault="00FC04AB" w:rsidP="00FC04AB">
      <w:r w:rsidRPr="000C0830">
        <w:t>6. The Board of Trustees may or may not be able to respond at the present meeting to all questions, requests for information, or requests for action. In compliance with the Open Meetings Act, actions may not be taken on items not already on the agenda, but action may be deferred to a later Board meeting at the discretion of the Board.</w:t>
      </w:r>
    </w:p>
    <w:p w14:paraId="3B63D506" w14:textId="77777777" w:rsidR="00FC04AB" w:rsidRDefault="00FC04AB" w:rsidP="00FC04AB"/>
    <w:p w14:paraId="7FF012EE" w14:textId="77777777" w:rsidR="000349A3" w:rsidRDefault="00FC04AB" w:rsidP="00FC04AB">
      <w:r w:rsidRPr="000C0830">
        <w:t>The meeting agenda will be given to the public present. Other documents can be requested in writing through the Freedom of Information Act after the meeting. Open meeting minutes will be available on the website within one week from the date of their approval. The Board of Trustees appreciates all who participate in open and orderly meetings.</w:t>
      </w:r>
      <w:r w:rsidR="000349A3">
        <w:t xml:space="preserve"> </w:t>
      </w:r>
    </w:p>
    <w:p w14:paraId="381326CD" w14:textId="77777777" w:rsidR="000349A3" w:rsidRDefault="000349A3" w:rsidP="00FC04AB"/>
    <w:p w14:paraId="51C46781" w14:textId="77777777" w:rsidR="00FC04AB" w:rsidRPr="000C0830" w:rsidRDefault="000349A3" w:rsidP="00FC04AB">
      <w:r>
        <w:t>Adopted October 09, 2023</w:t>
      </w:r>
    </w:p>
    <w:p w14:paraId="76C3A251" w14:textId="77777777" w:rsidR="00FC04AB" w:rsidRDefault="00FC04AB" w:rsidP="00FC04AB">
      <w:pPr>
        <w:pStyle w:val="NormalWeb"/>
        <w:spacing w:before="0" w:beforeAutospacing="0" w:after="0" w:afterAutospacing="0"/>
      </w:pPr>
    </w:p>
    <w:p w14:paraId="4A36F131" w14:textId="77777777" w:rsidR="00FC04AB" w:rsidRDefault="00FC04AB" w:rsidP="00FC04AB"/>
    <w:p w14:paraId="38CFB0B4" w14:textId="77777777" w:rsidR="00FC04AB" w:rsidRPr="00666FB3" w:rsidRDefault="00FC04AB" w:rsidP="00FC04AB"/>
    <w:p w14:paraId="12BAC34F" w14:textId="77777777" w:rsidR="00FC04AB" w:rsidRDefault="00FC04AB" w:rsidP="00FC04AB">
      <w:pPr>
        <w:pStyle w:val="Heading1"/>
        <w:jc w:val="center"/>
      </w:pPr>
      <w:bookmarkStart w:id="191" w:name="_Toc187238708"/>
      <w:r>
        <w:t>RECORDS TO BE RETAINED</w:t>
      </w:r>
      <w:bookmarkEnd w:id="187"/>
      <w:bookmarkEnd w:id="188"/>
      <w:bookmarkEnd w:id="191"/>
    </w:p>
    <w:p w14:paraId="21E35FFA" w14:textId="77777777" w:rsidR="00FC04AB" w:rsidRDefault="00FC04AB" w:rsidP="00FC04AB">
      <w:pPr>
        <w:pStyle w:val="NormalWeb"/>
        <w:spacing w:before="0" w:beforeAutospacing="0" w:after="0" w:afterAutospacing="0"/>
        <w:rPr>
          <w:b/>
        </w:rPr>
      </w:pPr>
    </w:p>
    <w:p w14:paraId="2AE5CF17" w14:textId="77777777" w:rsidR="00FC04AB" w:rsidRDefault="00FC04AB" w:rsidP="00FC04AB">
      <w:pPr>
        <w:pStyle w:val="NormalWeb"/>
        <w:spacing w:before="0" w:beforeAutospacing="0" w:after="0" w:afterAutospacing="0"/>
      </w:pPr>
      <w:r>
        <w:lastRenderedPageBreak/>
        <w:t>The Warren County Public Library retains records in accordance with directives from the Local Records Unit/Record Management Section/</w:t>
      </w:r>
      <w:smartTag w:uri="urn:schemas-microsoft-com:office:smarttags" w:element="State">
        <w:smartTag w:uri="urn:schemas-microsoft-com:office:smarttags" w:element="place">
          <w:r>
            <w:t>Illinois</w:t>
          </w:r>
        </w:smartTag>
      </w:smartTag>
      <w:r>
        <w:t xml:space="preserve"> State Archives/</w:t>
      </w:r>
      <w:smartTag w:uri="urn:schemas-microsoft-com:office:smarttags" w:element="place">
        <w:smartTag w:uri="urn:schemas-microsoft-com:office:smarttags" w:element="City">
          <w:r>
            <w:t>Springfield</w:t>
          </w:r>
        </w:smartTag>
        <w:r>
          <w:t xml:space="preserve">, </w:t>
        </w:r>
        <w:smartTag w:uri="urn:schemas-microsoft-com:office:smarttags" w:element="State">
          <w:r>
            <w:t>IL</w:t>
          </w:r>
        </w:smartTag>
        <w:r>
          <w:t xml:space="preserve"> </w:t>
        </w:r>
        <w:smartTag w:uri="urn:schemas-microsoft-com:office:smarttags" w:element="PostalCode">
          <w:r>
            <w:t>62756</w:t>
          </w:r>
        </w:smartTag>
      </w:smartTag>
      <w:r>
        <w:t xml:space="preserve"> (217.782.7075).</w:t>
      </w:r>
    </w:p>
    <w:p w14:paraId="4D4673F4" w14:textId="77777777" w:rsidR="00FC04AB" w:rsidRDefault="00FC04AB" w:rsidP="00FC04AB">
      <w:pPr>
        <w:pStyle w:val="NormalWeb"/>
        <w:spacing w:before="0" w:beforeAutospacing="0" w:after="0" w:afterAutospacing="0"/>
      </w:pPr>
    </w:p>
    <w:p w14:paraId="22DB463D" w14:textId="77777777" w:rsidR="00FC04AB" w:rsidRDefault="00FC04AB" w:rsidP="00FC04AB">
      <w:pPr>
        <w:pStyle w:val="Heading1"/>
        <w:jc w:val="center"/>
      </w:pPr>
      <w:bookmarkStart w:id="192" w:name="_Toc204485958"/>
      <w:bookmarkStart w:id="193" w:name="_Toc204658581"/>
      <w:bookmarkStart w:id="194" w:name="_Toc187238709"/>
      <w:r>
        <w:t>REFERENCE SERVICE</w:t>
      </w:r>
      <w:bookmarkEnd w:id="192"/>
      <w:bookmarkEnd w:id="193"/>
      <w:bookmarkEnd w:id="194"/>
    </w:p>
    <w:p w14:paraId="51224988" w14:textId="77777777" w:rsidR="00FC04AB" w:rsidRDefault="00FC04AB" w:rsidP="00FC04AB">
      <w:pPr>
        <w:pStyle w:val="NormalWeb"/>
        <w:spacing w:before="0" w:beforeAutospacing="0" w:after="0" w:afterAutospacing="0"/>
        <w:rPr>
          <w:b/>
        </w:rPr>
      </w:pPr>
    </w:p>
    <w:p w14:paraId="2B6BC92A" w14:textId="77777777" w:rsidR="00FC04AB" w:rsidRDefault="00FC04AB" w:rsidP="00FC04AB">
      <w:pPr>
        <w:pStyle w:val="NormalWeb"/>
        <w:spacing w:before="0" w:beforeAutospacing="0" w:after="0" w:afterAutospacing="0"/>
      </w:pPr>
      <w:r>
        <w:t>The Warren County Public Library serves a diverse public with unique individual needs and levels of ability to conduct research independently.</w:t>
      </w:r>
    </w:p>
    <w:p w14:paraId="6111132B" w14:textId="77777777" w:rsidR="00FC04AB" w:rsidRDefault="00FC04AB" w:rsidP="00FC04AB">
      <w:pPr>
        <w:pStyle w:val="NormalWeb"/>
        <w:spacing w:before="0" w:beforeAutospacing="0" w:after="0" w:afterAutospacing="0"/>
      </w:pPr>
    </w:p>
    <w:p w14:paraId="67193A53" w14:textId="77777777" w:rsidR="00FC04AB" w:rsidRDefault="00FC04AB" w:rsidP="00FC04AB">
      <w:pPr>
        <w:pStyle w:val="NormalWeb"/>
        <w:spacing w:before="0" w:beforeAutospacing="0" w:after="0" w:afterAutospacing="0"/>
      </w:pPr>
      <w:r>
        <w:t>The Board of Library Trustees and Director encourage staff of all levels to pursue continuing education opportunities which will enable them to better meet the needs of the Library’s patrons. All staff members receive in-house training regarding appropriate responses to patron questions, including reference questions. This training includes reference interviewing techniques, reader’s advisory service, and bibliographic instruction. All staff members are taught to treat each question asked with respect insofar as the level of assistance required and the topic of the question. Names of users and the transactions which occur between users and the staff are confidential and are not to be discussed outside of a professional context.</w:t>
      </w:r>
    </w:p>
    <w:p w14:paraId="4DDF7CF6" w14:textId="77777777" w:rsidR="00FC04AB" w:rsidRDefault="00FC04AB" w:rsidP="00FC04AB">
      <w:pPr>
        <w:pStyle w:val="NormalWeb"/>
        <w:spacing w:before="0" w:beforeAutospacing="0" w:after="0" w:afterAutospacing="0"/>
      </w:pPr>
    </w:p>
    <w:p w14:paraId="11C9B80C" w14:textId="77777777" w:rsidR="00FC04AB" w:rsidRDefault="00FC04AB" w:rsidP="00FC04AB">
      <w:pPr>
        <w:pStyle w:val="NormalWeb"/>
        <w:spacing w:before="0" w:beforeAutospacing="0" w:after="0" w:afterAutospacing="0"/>
      </w:pPr>
      <w:r>
        <w:t>Reference service and materials are available to all persons regardless of the age, race, sex, and social or economic status of the patron. Reference service and materials are available during all hours the Library is open and are provided in response to all forms of inquiry, including but not limited to, patrons in the Library, the telephone, a</w:t>
      </w:r>
      <w:r w:rsidR="000349A3">
        <w:t>nd</w:t>
      </w:r>
      <w:r>
        <w:t xml:space="preserve"> </w:t>
      </w:r>
      <w:r w:rsidRPr="000349A3">
        <w:t>via email</w:t>
      </w:r>
      <w:r>
        <w:t xml:space="preserve">. The reference questions of patrons visiting the Library are given the highest priority. All requests for information receive an answer or status report within one working day. Questions which cannot be answered with on-site resources are referred to another agency. Such referrals are verified and/or mediated by Library staff. </w:t>
      </w:r>
    </w:p>
    <w:p w14:paraId="02A64D33" w14:textId="77777777" w:rsidR="00FC04AB" w:rsidRDefault="00FC04AB" w:rsidP="00FC04AB">
      <w:pPr>
        <w:pStyle w:val="NormalWeb"/>
        <w:spacing w:before="0" w:beforeAutospacing="0" w:after="0" w:afterAutospacing="0"/>
      </w:pPr>
    </w:p>
    <w:p w14:paraId="40EC50C7" w14:textId="77777777" w:rsidR="00FC04AB" w:rsidRDefault="00FC04AB" w:rsidP="00FC04AB">
      <w:pPr>
        <w:pStyle w:val="NormalWeb"/>
        <w:spacing w:before="0" w:beforeAutospacing="0" w:after="0" w:afterAutospacing="0"/>
      </w:pPr>
      <w:r>
        <w:t xml:space="preserve">In the instance of legal, medical, investment, or tax reference questions, the staff may only guide the patron to the material available on the topic of interest. The staff may not evaluate or interpret the information provided nor may the staff define the meaning of terms, offer investment advice, select income tax forms or serve as a surrogate for a professional in any of the fields listed above. If all materials within the Library are beyond the understanding of the patron, the patron will be advised to consult with his/her professional from the above listed fields for additional information or advice. </w:t>
      </w:r>
    </w:p>
    <w:p w14:paraId="44E3C56D" w14:textId="77777777" w:rsidR="00FC04AB" w:rsidRDefault="00FC04AB" w:rsidP="00FC04AB">
      <w:pPr>
        <w:pStyle w:val="NormalWeb"/>
        <w:spacing w:before="0" w:beforeAutospacing="0" w:after="0" w:afterAutospacing="0"/>
      </w:pPr>
    </w:p>
    <w:p w14:paraId="7119BCFD" w14:textId="77777777" w:rsidR="00FC04AB" w:rsidRDefault="00FC04AB" w:rsidP="00FC04AB">
      <w:pPr>
        <w:pStyle w:val="NormalWeb"/>
        <w:spacing w:before="0" w:beforeAutospacing="0" w:after="0" w:afterAutospacing="0"/>
      </w:pPr>
      <w:r>
        <w:t>Reference materials, regardless of format, may be removed from the Library only with special permission from the Director.</w:t>
      </w:r>
    </w:p>
    <w:p w14:paraId="03742050" w14:textId="77777777" w:rsidR="000349A3" w:rsidRDefault="000349A3" w:rsidP="00FC04AB">
      <w:pPr>
        <w:pStyle w:val="NormalWeb"/>
        <w:spacing w:before="0" w:beforeAutospacing="0" w:after="0" w:afterAutospacing="0"/>
      </w:pPr>
    </w:p>
    <w:p w14:paraId="19084DD8" w14:textId="77777777" w:rsidR="000349A3" w:rsidRDefault="000349A3" w:rsidP="000349A3">
      <w:pPr>
        <w:rPr>
          <w:color w:val="FF0000"/>
        </w:rPr>
      </w:pPr>
      <w:r>
        <w:t>Revised February 10, 2025</w:t>
      </w:r>
    </w:p>
    <w:p w14:paraId="6E9F1475" w14:textId="77777777" w:rsidR="000349A3" w:rsidRDefault="000349A3" w:rsidP="00FC04AB">
      <w:pPr>
        <w:pStyle w:val="NormalWeb"/>
        <w:spacing w:before="0" w:beforeAutospacing="0" w:after="0" w:afterAutospacing="0"/>
      </w:pPr>
    </w:p>
    <w:p w14:paraId="67E0C729" w14:textId="77777777" w:rsidR="000349A3" w:rsidRDefault="000349A3" w:rsidP="00FC04AB">
      <w:pPr>
        <w:pStyle w:val="NormalWeb"/>
        <w:spacing w:before="0" w:beforeAutospacing="0" w:after="0" w:afterAutospacing="0"/>
      </w:pPr>
    </w:p>
    <w:p w14:paraId="35455712" w14:textId="77777777" w:rsidR="00FC04AB" w:rsidRDefault="00FC04AB" w:rsidP="00FC04AB">
      <w:pPr>
        <w:pStyle w:val="NormalWeb"/>
        <w:spacing w:before="0" w:beforeAutospacing="0" w:after="0" w:afterAutospacing="0"/>
      </w:pPr>
    </w:p>
    <w:p w14:paraId="402A2BF3" w14:textId="77777777" w:rsidR="00FC04AB" w:rsidRDefault="00FC04AB" w:rsidP="00FC04AB">
      <w:pPr>
        <w:pStyle w:val="Heading1"/>
        <w:jc w:val="center"/>
      </w:pPr>
      <w:bookmarkStart w:id="195" w:name="_Toc204485959"/>
      <w:bookmarkStart w:id="196" w:name="_Toc204658582"/>
      <w:bookmarkStart w:id="197" w:name="_Toc187238710"/>
      <w:r>
        <w:t>SERVICE TO PATRONS WITH DISABILITIES</w:t>
      </w:r>
      <w:bookmarkEnd w:id="195"/>
      <w:bookmarkEnd w:id="196"/>
      <w:bookmarkEnd w:id="197"/>
    </w:p>
    <w:p w14:paraId="2CE4DE06" w14:textId="77777777" w:rsidR="00FC04AB" w:rsidRDefault="00FC04AB" w:rsidP="00FC04AB">
      <w:pPr>
        <w:pStyle w:val="NormalWeb"/>
        <w:spacing w:before="0" w:beforeAutospacing="0" w:after="0" w:afterAutospacing="0"/>
        <w:rPr>
          <w:b/>
        </w:rPr>
      </w:pPr>
    </w:p>
    <w:p w14:paraId="6326505D" w14:textId="77777777" w:rsidR="00FC04AB" w:rsidRDefault="00FC04AB" w:rsidP="00FC04AB">
      <w:pPr>
        <w:pStyle w:val="NormalWeb"/>
        <w:spacing w:before="0" w:beforeAutospacing="0" w:after="0" w:afterAutospacing="0"/>
      </w:pPr>
      <w:r>
        <w:t xml:space="preserve">The Warren County Public Library offers the same services to patrons with disabilities as to all other segments of the population. In addition to those services, the Library acts as facilitator </w:t>
      </w:r>
      <w:r>
        <w:lastRenderedPageBreak/>
        <w:t xml:space="preserve">between the patron and Services to the Blind and Physically Handicapped, and welcomes service animals in the Library. </w:t>
      </w:r>
    </w:p>
    <w:p w14:paraId="4FE5E4DD" w14:textId="77777777" w:rsidR="00FC04AB" w:rsidRDefault="00FC04AB" w:rsidP="00FC04AB">
      <w:pPr>
        <w:pStyle w:val="NormalWeb"/>
        <w:spacing w:before="0" w:beforeAutospacing="0" w:after="0" w:afterAutospacing="0"/>
        <w:rPr>
          <w:b/>
        </w:rPr>
      </w:pPr>
    </w:p>
    <w:p w14:paraId="4E1BA381" w14:textId="77777777" w:rsidR="00FC04AB" w:rsidRDefault="00FC04AB" w:rsidP="00FC04AB">
      <w:pPr>
        <w:pStyle w:val="NormalWeb"/>
        <w:spacing w:before="0" w:beforeAutospacing="0" w:after="0" w:afterAutospacing="0"/>
        <w:ind w:left="2880"/>
      </w:pPr>
    </w:p>
    <w:p w14:paraId="155C5D17" w14:textId="77777777" w:rsidR="00FC04AB" w:rsidRPr="003A06FA" w:rsidRDefault="00FC04AB" w:rsidP="00FC04AB">
      <w:pPr>
        <w:pStyle w:val="Heading1"/>
        <w:jc w:val="center"/>
      </w:pPr>
      <w:bookmarkStart w:id="198" w:name="_Toc204485961"/>
      <w:bookmarkStart w:id="199" w:name="_Toc204658589"/>
      <w:bookmarkStart w:id="200" w:name="_Toc187238712"/>
      <w:r>
        <w:t>THEFT OF LIBRARY MATERIALS</w:t>
      </w:r>
      <w:bookmarkEnd w:id="198"/>
      <w:bookmarkEnd w:id="199"/>
      <w:bookmarkEnd w:id="200"/>
    </w:p>
    <w:p w14:paraId="136BEAF0" w14:textId="77777777" w:rsidR="00FC04AB" w:rsidRDefault="00FC04AB" w:rsidP="00FC04AB">
      <w:pPr>
        <w:pStyle w:val="NormalWeb"/>
        <w:spacing w:before="0" w:beforeAutospacing="0" w:after="0" w:afterAutospacing="0"/>
      </w:pPr>
    </w:p>
    <w:p w14:paraId="2E20B9C7" w14:textId="77777777" w:rsidR="00FC04AB" w:rsidRDefault="00FC04AB" w:rsidP="00FC04AB">
      <w:pPr>
        <w:pStyle w:val="NormalWeb"/>
        <w:spacing w:before="0" w:beforeAutospacing="0" w:after="0" w:afterAutospacing="0"/>
      </w:pPr>
      <w:r>
        <w:t>According to Illinois Law, the Illinois Theft of Library Materials Law shall be posted at all circulation points in the Library.  A copy of the law can be found in the appendix of this manual.</w:t>
      </w:r>
    </w:p>
    <w:p w14:paraId="3883D0CC" w14:textId="77777777" w:rsidR="00FC04AB" w:rsidRDefault="00FC04AB" w:rsidP="00FC04AB">
      <w:pPr>
        <w:pStyle w:val="NormalWeb"/>
        <w:spacing w:before="0" w:beforeAutospacing="0" w:after="0" w:afterAutospacing="0"/>
      </w:pPr>
    </w:p>
    <w:p w14:paraId="33EE0338" w14:textId="77777777" w:rsidR="00FC04AB" w:rsidRDefault="00FC04AB" w:rsidP="00FC04AB">
      <w:pPr>
        <w:pStyle w:val="NormalWeb"/>
        <w:spacing w:before="0" w:beforeAutospacing="0" w:after="0" w:afterAutospacing="0"/>
      </w:pPr>
    </w:p>
    <w:p w14:paraId="4CFE3E67" w14:textId="77777777" w:rsidR="00FC04AB" w:rsidRPr="00F84E8B" w:rsidRDefault="00FC04AB" w:rsidP="00FC04AB">
      <w:pPr>
        <w:pStyle w:val="Heading1"/>
        <w:jc w:val="center"/>
      </w:pPr>
      <w:bookmarkStart w:id="201" w:name="_Toc187238713"/>
      <w:r>
        <w:t>TORT LEVY EXPENDITURES/RISK MANAGEMENT</w:t>
      </w:r>
      <w:r w:rsidRPr="00F84E8B">
        <w:t xml:space="preserve"> P</w:t>
      </w:r>
      <w:r>
        <w:t>OLICY</w:t>
      </w:r>
      <w:bookmarkEnd w:id="201"/>
    </w:p>
    <w:p w14:paraId="50ACE50F" w14:textId="77777777" w:rsidR="00FC04AB" w:rsidRPr="007917DD" w:rsidRDefault="00FC04AB" w:rsidP="00FC04AB">
      <w:pPr>
        <w:pStyle w:val="c5"/>
        <w:tabs>
          <w:tab w:val="left" w:pos="4840"/>
        </w:tabs>
        <w:spacing w:line="276" w:lineRule="auto"/>
        <w:jc w:val="left"/>
        <w:rPr>
          <w:szCs w:val="24"/>
          <w:u w:val="single"/>
        </w:rPr>
      </w:pPr>
    </w:p>
    <w:p w14:paraId="13DC6305" w14:textId="77777777" w:rsidR="00FC04AB" w:rsidRPr="007917DD" w:rsidRDefault="00FC04AB" w:rsidP="00FC04AB">
      <w:pPr>
        <w:pStyle w:val="p6"/>
        <w:tabs>
          <w:tab w:val="clear" w:pos="820"/>
          <w:tab w:val="left" w:pos="720"/>
        </w:tabs>
        <w:spacing w:line="276" w:lineRule="auto"/>
        <w:ind w:left="0" w:firstLine="720"/>
        <w:rPr>
          <w:szCs w:val="24"/>
        </w:rPr>
      </w:pPr>
      <w:r w:rsidRPr="007917DD">
        <w:rPr>
          <w:szCs w:val="24"/>
        </w:rPr>
        <w:t>The Warren County Public Library District shall have in operation a comprehensive Risk Management Program which shall reduce or prevent the Library's exposure to liability and liability risks.  It is of the utmost importance for the Library: (1) to ensure that statutory and common law, health and safety rights are extended to all visitors and employees; (2) to ensure that the Library's facilities and grounds are maintained in a safe condition; (3) to provide careful supervision and protection of all the Library's real and personal property, including vehicles.</w:t>
      </w:r>
    </w:p>
    <w:p w14:paraId="08CF5FE1" w14:textId="77777777" w:rsidR="00FC04AB" w:rsidRPr="007917DD" w:rsidRDefault="00FC04AB" w:rsidP="00FC04AB">
      <w:pPr>
        <w:pStyle w:val="p6"/>
        <w:tabs>
          <w:tab w:val="clear" w:pos="820"/>
          <w:tab w:val="left" w:pos="720"/>
        </w:tabs>
        <w:spacing w:line="276" w:lineRule="auto"/>
        <w:ind w:left="0" w:firstLine="720"/>
        <w:rPr>
          <w:szCs w:val="24"/>
        </w:rPr>
      </w:pPr>
      <w:r w:rsidRPr="007917DD">
        <w:rPr>
          <w:szCs w:val="24"/>
        </w:rPr>
        <w:t xml:space="preserve">The Illinois Local Government and Governmental Employees Tort Immunity Act (745 ILCS 10/9 - 101 </w:t>
      </w:r>
      <w:r w:rsidRPr="007917DD">
        <w:rPr>
          <w:szCs w:val="24"/>
          <w:u w:val="single"/>
        </w:rPr>
        <w:t>et. seq.</w:t>
      </w:r>
      <w:r w:rsidRPr="007917DD">
        <w:rPr>
          <w:szCs w:val="24"/>
        </w:rPr>
        <w:t xml:space="preserve">) provides for a governmental body to levy a tax which when collected will pay the cost of risk management (Section 9-107).  In addition, this Statute provides for funds raised pursuant to this Section to be used to pay the cost of insurance, including all operating and administrative costs and expenses directly associated therewith, claim services and risk management directly attributable to loss prevention and loss reduction, educational, inspectional and supervisory services directly relating to loss prevention and loss reduction, to purchase claim services, to pay for judgments or settlements, or to otherwise pay the cost of risk management programs. </w:t>
      </w:r>
    </w:p>
    <w:p w14:paraId="169E02E6" w14:textId="77777777" w:rsidR="00FC04AB" w:rsidRPr="007917DD" w:rsidRDefault="00FC04AB" w:rsidP="00FC04AB">
      <w:pPr>
        <w:pStyle w:val="p6"/>
        <w:tabs>
          <w:tab w:val="clear" w:pos="820"/>
          <w:tab w:val="left" w:pos="720"/>
        </w:tabs>
        <w:spacing w:line="276" w:lineRule="auto"/>
        <w:ind w:left="0" w:firstLine="720"/>
        <w:rPr>
          <w:szCs w:val="24"/>
        </w:rPr>
      </w:pPr>
      <w:r w:rsidRPr="007917DD">
        <w:rPr>
          <w:szCs w:val="24"/>
        </w:rPr>
        <w:t>In addition to the Library’s purchase of insurance protection for general liability, building, contents and property damage insurance, and related coverages like Director’s and Officer’s Liability coverage, Workers’ Compensation and Unemployment Compensation insurance, the Library hereby resolves to create and continue a plan and program of Risk Management and Loss Control using funds as provided by statute for such purposes, and hereby sets out that Plan.</w:t>
      </w:r>
    </w:p>
    <w:p w14:paraId="46E1E1F5" w14:textId="77777777" w:rsidR="00FC04AB" w:rsidRPr="007917DD" w:rsidRDefault="00FC04AB" w:rsidP="00FC04AB">
      <w:pPr>
        <w:pStyle w:val="p6"/>
        <w:spacing w:line="276" w:lineRule="auto"/>
        <w:ind w:left="0"/>
        <w:rPr>
          <w:szCs w:val="24"/>
        </w:rPr>
      </w:pPr>
    </w:p>
    <w:p w14:paraId="62A65AE1" w14:textId="77777777" w:rsidR="00FC04AB" w:rsidRPr="007917DD" w:rsidRDefault="00FC04AB" w:rsidP="00FC04AB">
      <w:pPr>
        <w:pStyle w:val="p6"/>
        <w:spacing w:line="276" w:lineRule="auto"/>
        <w:ind w:left="0" w:firstLine="0"/>
        <w:rPr>
          <w:szCs w:val="24"/>
        </w:rPr>
      </w:pPr>
      <w:r w:rsidRPr="007917DD">
        <w:rPr>
          <w:szCs w:val="24"/>
          <w:u w:val="single"/>
        </w:rPr>
        <w:t>Director of the Library</w:t>
      </w:r>
      <w:r w:rsidRPr="007917DD">
        <w:rPr>
          <w:szCs w:val="24"/>
        </w:rPr>
        <w:t>:</w:t>
      </w:r>
    </w:p>
    <w:p w14:paraId="22F952A4" w14:textId="77777777" w:rsidR="00FC04AB" w:rsidRPr="007917DD" w:rsidRDefault="00FC04AB" w:rsidP="00FC04AB">
      <w:pPr>
        <w:tabs>
          <w:tab w:val="left" w:pos="720"/>
        </w:tabs>
        <w:spacing w:line="276" w:lineRule="auto"/>
      </w:pPr>
      <w:r w:rsidRPr="007917DD">
        <w:tab/>
        <w:t>The Library’s Risk Management Program shall provide for: (1) identification of the various components of the Risk Management Program; (2) clearly delineated personnel responsibilities in respect to loss control and risk reduction; (3) the purchase of adequate insurance against liability exposure of all appropriate types; (4) identification of allowable costs for the maintenance of the Risk Management Program, necessary personnel, equipment, and inspections, to be included in the Library’s annual budgeting and tax levy.</w:t>
      </w:r>
    </w:p>
    <w:p w14:paraId="51E41C71" w14:textId="77777777" w:rsidR="00FC04AB" w:rsidRPr="007917DD" w:rsidRDefault="00FC04AB" w:rsidP="00FC04AB">
      <w:pPr>
        <w:pStyle w:val="p6"/>
        <w:tabs>
          <w:tab w:val="clear" w:pos="820"/>
          <w:tab w:val="left" w:pos="720"/>
        </w:tabs>
        <w:spacing w:line="276" w:lineRule="auto"/>
        <w:ind w:left="0" w:firstLine="720"/>
        <w:rPr>
          <w:szCs w:val="24"/>
        </w:rPr>
      </w:pPr>
      <w:r w:rsidRPr="007917DD">
        <w:rPr>
          <w:szCs w:val="24"/>
        </w:rPr>
        <w:t xml:space="preserve">  The Board of Trustees has the responsibility for developing and maintaining the Library </w:t>
      </w:r>
      <w:r w:rsidRPr="007917DD">
        <w:rPr>
          <w:szCs w:val="24"/>
        </w:rPr>
        <w:lastRenderedPageBreak/>
        <w:t>Risk Management Program with the specific components of the Program proposed by the Director. The Director has the responsibility of implementing the Program, but may delegate the implementation to appropriate personnel. It is expected that the Director will continually evaluate the effectiveness of the program and be apprised of needed revisions, additions, or deletions to the components and assigned responsibilities.  It is also expected that, because of the delegation of responsibilities, the Director will spend a percentage of his/her time toward the fulfillment of this portion of the Risk Management Program.</w:t>
      </w:r>
    </w:p>
    <w:p w14:paraId="3724041A" w14:textId="77777777" w:rsidR="00FC04AB" w:rsidRPr="007917DD" w:rsidRDefault="00FC04AB" w:rsidP="00FC04AB">
      <w:pPr>
        <w:pStyle w:val="p10"/>
        <w:tabs>
          <w:tab w:val="left" w:pos="720"/>
        </w:tabs>
        <w:spacing w:line="276" w:lineRule="auto"/>
        <w:ind w:left="0" w:firstLine="0"/>
        <w:rPr>
          <w:szCs w:val="24"/>
        </w:rPr>
      </w:pPr>
      <w:r w:rsidRPr="007917DD">
        <w:rPr>
          <w:szCs w:val="24"/>
        </w:rPr>
        <w:tab/>
        <w:t>One primary component of the Risk Management Program is the provision of an insurance/compensation program that will provide protection to the Library against liability of all types.  Portions of this component shall include, but not be limited to:</w:t>
      </w:r>
    </w:p>
    <w:p w14:paraId="7BBE263E" w14:textId="77777777" w:rsidR="00FC04AB" w:rsidRPr="007917DD" w:rsidRDefault="00FC04AB" w:rsidP="00FC04AB">
      <w:pPr>
        <w:pStyle w:val="p11"/>
        <w:tabs>
          <w:tab w:val="clear" w:pos="1760"/>
          <w:tab w:val="left" w:pos="720"/>
        </w:tabs>
        <w:spacing w:line="276" w:lineRule="auto"/>
        <w:ind w:left="1080" w:hanging="360"/>
        <w:rPr>
          <w:szCs w:val="24"/>
        </w:rPr>
      </w:pPr>
      <w:r w:rsidRPr="007917DD">
        <w:rPr>
          <w:szCs w:val="24"/>
        </w:rPr>
        <w:t>1.</w:t>
      </w:r>
      <w:r w:rsidRPr="007917DD">
        <w:rPr>
          <w:szCs w:val="24"/>
        </w:rPr>
        <w:tab/>
        <w:t>Purchase of Insurance Consultant Services, if needed.</w:t>
      </w:r>
    </w:p>
    <w:p w14:paraId="48CE1FB2" w14:textId="77777777" w:rsidR="00FC04AB" w:rsidRPr="007917DD" w:rsidRDefault="00FC04AB" w:rsidP="00FC04AB">
      <w:pPr>
        <w:pStyle w:val="p11"/>
        <w:tabs>
          <w:tab w:val="clear" w:pos="1760"/>
          <w:tab w:val="left" w:pos="720"/>
        </w:tabs>
        <w:spacing w:line="276" w:lineRule="auto"/>
        <w:ind w:left="1080" w:hanging="360"/>
        <w:rPr>
          <w:szCs w:val="24"/>
        </w:rPr>
      </w:pPr>
      <w:r w:rsidRPr="007917DD">
        <w:rPr>
          <w:szCs w:val="24"/>
        </w:rPr>
        <w:t>2.</w:t>
      </w:r>
      <w:r w:rsidRPr="007917DD">
        <w:rPr>
          <w:szCs w:val="24"/>
        </w:rPr>
        <w:tab/>
        <w:t>Premiums for the various necessary insurances, including all liability insurance, property damage and fleet insurance, Directors’ and Officers’ Liability insurance, workers compensation, unemployment compensation, etc.</w:t>
      </w:r>
    </w:p>
    <w:p w14:paraId="26A2BD37" w14:textId="77777777" w:rsidR="00FC04AB" w:rsidRPr="007917DD" w:rsidRDefault="00FC04AB" w:rsidP="00FC04AB">
      <w:pPr>
        <w:pStyle w:val="p11"/>
        <w:tabs>
          <w:tab w:val="clear" w:pos="1760"/>
          <w:tab w:val="left" w:pos="720"/>
        </w:tabs>
        <w:spacing w:line="276" w:lineRule="auto"/>
        <w:ind w:left="1080" w:hanging="360"/>
        <w:rPr>
          <w:szCs w:val="24"/>
        </w:rPr>
      </w:pPr>
      <w:r w:rsidRPr="007917DD">
        <w:rPr>
          <w:szCs w:val="24"/>
        </w:rPr>
        <w:t>3.</w:t>
      </w:r>
      <w:r w:rsidRPr="007917DD">
        <w:rPr>
          <w:szCs w:val="24"/>
        </w:rPr>
        <w:tab/>
        <w:t>Pay judgments or settlements arising or which may arise against the Library.</w:t>
      </w:r>
    </w:p>
    <w:p w14:paraId="4C41C0BE" w14:textId="77777777" w:rsidR="00FC04AB" w:rsidRPr="007917DD" w:rsidRDefault="00FC04AB" w:rsidP="00FC04AB">
      <w:pPr>
        <w:pStyle w:val="p11"/>
        <w:tabs>
          <w:tab w:val="clear" w:pos="1760"/>
          <w:tab w:val="left" w:pos="720"/>
        </w:tabs>
        <w:spacing w:line="276" w:lineRule="auto"/>
        <w:ind w:left="1080" w:hanging="360"/>
        <w:rPr>
          <w:szCs w:val="24"/>
        </w:rPr>
      </w:pPr>
      <w:r w:rsidRPr="007917DD">
        <w:rPr>
          <w:szCs w:val="24"/>
        </w:rPr>
        <w:t>4.</w:t>
      </w:r>
      <w:r w:rsidRPr="007917DD">
        <w:rPr>
          <w:szCs w:val="24"/>
        </w:rPr>
        <w:tab/>
        <w:t>Pay for all legal fees connected with protecting or defending the Library against liability, including employment practice charges and citizen or patron charges.</w:t>
      </w:r>
    </w:p>
    <w:p w14:paraId="118C2A18" w14:textId="77777777" w:rsidR="00FC04AB" w:rsidRPr="007917DD" w:rsidRDefault="00FC04AB" w:rsidP="00FC04AB">
      <w:pPr>
        <w:pStyle w:val="p11"/>
        <w:tabs>
          <w:tab w:val="clear" w:pos="1760"/>
          <w:tab w:val="left" w:pos="720"/>
        </w:tabs>
        <w:spacing w:line="276" w:lineRule="auto"/>
        <w:ind w:left="1080" w:hanging="360"/>
        <w:rPr>
          <w:szCs w:val="24"/>
        </w:rPr>
      </w:pPr>
      <w:r w:rsidRPr="007917DD">
        <w:rPr>
          <w:szCs w:val="24"/>
        </w:rPr>
        <w:t>5.</w:t>
      </w:r>
      <w:r w:rsidRPr="007917DD">
        <w:rPr>
          <w:szCs w:val="24"/>
        </w:rPr>
        <w:tab/>
        <w:t>Allowance for the time expended by assigned Library personnel concerning the above mentioned assignments.</w:t>
      </w:r>
    </w:p>
    <w:p w14:paraId="493791DE" w14:textId="77777777" w:rsidR="00FC04AB" w:rsidRPr="007917DD" w:rsidRDefault="00FC04AB" w:rsidP="00FC04AB">
      <w:pPr>
        <w:pStyle w:val="p11"/>
        <w:tabs>
          <w:tab w:val="clear" w:pos="1760"/>
          <w:tab w:val="left" w:pos="720"/>
        </w:tabs>
        <w:spacing w:line="276" w:lineRule="auto"/>
        <w:ind w:left="1080" w:hanging="360"/>
        <w:rPr>
          <w:szCs w:val="24"/>
        </w:rPr>
      </w:pPr>
      <w:r w:rsidRPr="007917DD">
        <w:rPr>
          <w:szCs w:val="24"/>
        </w:rPr>
        <w:t xml:space="preserve">6.   Snow and ice removal and sidewalk maintenance. </w:t>
      </w:r>
    </w:p>
    <w:p w14:paraId="73E3BF7F" w14:textId="77777777" w:rsidR="00FC04AB" w:rsidRPr="007917DD" w:rsidRDefault="00FC04AB" w:rsidP="00FC04AB">
      <w:pPr>
        <w:pStyle w:val="p10"/>
        <w:tabs>
          <w:tab w:val="left" w:pos="720"/>
        </w:tabs>
        <w:spacing w:line="276" w:lineRule="auto"/>
        <w:ind w:left="0" w:firstLine="0"/>
        <w:rPr>
          <w:szCs w:val="24"/>
        </w:rPr>
      </w:pPr>
      <w:r w:rsidRPr="007917DD">
        <w:rPr>
          <w:szCs w:val="24"/>
        </w:rPr>
        <w:tab/>
        <w:t>The Library’s Director is assigned the responsibility for the administration of this component of the Risk Management Program and shall serve as the Library’s liaison to the various consulting services, claim and adjustment services, and insurance companies.  In addition, he/she shall be responsible for communicating claims against, or on behalf of, the Library.  Because the Director is also responsible for any and all environmental remediation required, as well as the bidding of supplies and contractual services in such a manner that the Library meets all the requirements for freedom from tort situations (which include meeting the requirements for Toxic Materials, Equal Opportunity Employment, Prevailing Wage Rates, Responsible Bidders, etc.), it is expected that he/she will devote a percentage of his/her time toward the fulfillment of these duties.</w:t>
      </w:r>
    </w:p>
    <w:p w14:paraId="033660C7" w14:textId="77777777" w:rsidR="00FC04AB" w:rsidRPr="007917DD" w:rsidRDefault="00FC04AB" w:rsidP="00FC04AB">
      <w:pPr>
        <w:pStyle w:val="p10"/>
        <w:tabs>
          <w:tab w:val="left" w:pos="720"/>
        </w:tabs>
        <w:spacing w:line="276" w:lineRule="auto"/>
        <w:ind w:left="0" w:firstLine="0"/>
        <w:rPr>
          <w:szCs w:val="24"/>
        </w:rPr>
      </w:pPr>
      <w:r w:rsidRPr="007917DD">
        <w:rPr>
          <w:szCs w:val="24"/>
        </w:rPr>
        <w:tab/>
        <w:t>The Library’s Risk Management Program must relate to the safe condition of buildings and grounds and protection of the Library’s real and personal property.  This shall also primarily be the responsibility of the Director. His/Her responsibilities and duties shall include, but not be limited to:</w:t>
      </w:r>
    </w:p>
    <w:p w14:paraId="582B6CA9" w14:textId="77777777" w:rsidR="00FC04AB" w:rsidRPr="007917DD" w:rsidRDefault="00FC04AB" w:rsidP="00FC04AB">
      <w:pPr>
        <w:pStyle w:val="p14"/>
        <w:tabs>
          <w:tab w:val="clear" w:pos="820"/>
          <w:tab w:val="left" w:pos="720"/>
          <w:tab w:val="left" w:pos="1620"/>
        </w:tabs>
        <w:spacing w:line="276" w:lineRule="auto"/>
        <w:ind w:left="1170" w:firstLine="0"/>
        <w:rPr>
          <w:szCs w:val="24"/>
        </w:rPr>
      </w:pPr>
    </w:p>
    <w:p w14:paraId="14F47C58" w14:textId="77777777" w:rsidR="00FC04AB" w:rsidRPr="007917DD" w:rsidRDefault="00FC04AB" w:rsidP="00FC04AB">
      <w:pPr>
        <w:pStyle w:val="p14"/>
        <w:tabs>
          <w:tab w:val="clear" w:pos="820"/>
          <w:tab w:val="clear" w:pos="1160"/>
          <w:tab w:val="left" w:pos="720"/>
          <w:tab w:val="left" w:pos="1080"/>
          <w:tab w:val="left" w:pos="1620"/>
        </w:tabs>
        <w:spacing w:line="276" w:lineRule="auto"/>
        <w:ind w:left="1080" w:hanging="360"/>
        <w:rPr>
          <w:szCs w:val="24"/>
        </w:rPr>
      </w:pPr>
      <w:r w:rsidRPr="007917DD">
        <w:rPr>
          <w:szCs w:val="24"/>
        </w:rPr>
        <w:t>1.</w:t>
      </w:r>
      <w:r w:rsidRPr="007917DD">
        <w:rPr>
          <w:szCs w:val="24"/>
        </w:rPr>
        <w:tab/>
        <w:t>Development and identification of the various components and responsibilities concerning inspection of buildings, grounds, and equipment to provide protection to the District, its employees and the public.  Within this parameter, he/she shall be responsible for the supervision of the Library staff, daily inspection of buildings and grounds, and operation of the Library’s building security.</w:t>
      </w:r>
    </w:p>
    <w:p w14:paraId="02530A7F" w14:textId="77777777" w:rsidR="00FC04AB" w:rsidRPr="007917DD" w:rsidRDefault="00FC04AB" w:rsidP="00FC04AB">
      <w:pPr>
        <w:pStyle w:val="p14"/>
        <w:tabs>
          <w:tab w:val="clear" w:pos="820"/>
          <w:tab w:val="clear" w:pos="1160"/>
          <w:tab w:val="left" w:pos="720"/>
          <w:tab w:val="left" w:pos="1080"/>
          <w:tab w:val="left" w:pos="1620"/>
        </w:tabs>
        <w:spacing w:line="276" w:lineRule="auto"/>
        <w:ind w:left="1080" w:hanging="360"/>
        <w:rPr>
          <w:szCs w:val="24"/>
        </w:rPr>
      </w:pPr>
      <w:r w:rsidRPr="007917DD">
        <w:rPr>
          <w:szCs w:val="24"/>
        </w:rPr>
        <w:lastRenderedPageBreak/>
        <w:t>2.</w:t>
      </w:r>
      <w:r w:rsidRPr="007917DD">
        <w:rPr>
          <w:szCs w:val="24"/>
        </w:rPr>
        <w:tab/>
        <w:t xml:space="preserve">The maintenance of the legal and safe conditions of the buildings and grounds: </w:t>
      </w:r>
    </w:p>
    <w:p w14:paraId="46C66B66" w14:textId="77777777" w:rsidR="00FC04AB" w:rsidRPr="007917DD" w:rsidRDefault="00FC04AB" w:rsidP="00FC04AB">
      <w:pPr>
        <w:pStyle w:val="p15"/>
        <w:tabs>
          <w:tab w:val="left" w:pos="720"/>
          <w:tab w:val="left" w:pos="1080"/>
          <w:tab w:val="left" w:pos="1560"/>
        </w:tabs>
        <w:spacing w:line="276" w:lineRule="auto"/>
        <w:ind w:left="1080" w:hanging="360"/>
        <w:rPr>
          <w:szCs w:val="24"/>
        </w:rPr>
      </w:pPr>
      <w:r w:rsidRPr="007917DD">
        <w:rPr>
          <w:szCs w:val="24"/>
        </w:rPr>
        <w:tab/>
        <w:t>He/She is responsible for the Library’s compliance with State and Federal laws regarding employee and patron health and safety, asbestos, radon, lead, etc. He/She shall be the Library’s official Asbestos Management Director and shall be responsible for the training of the Library personnel in performing work on safety and health matters.</w:t>
      </w:r>
    </w:p>
    <w:p w14:paraId="451309EA" w14:textId="77777777" w:rsidR="00FC04AB" w:rsidRPr="007917DD" w:rsidRDefault="00FC04AB" w:rsidP="00FC04AB">
      <w:pPr>
        <w:pStyle w:val="p14"/>
        <w:numPr>
          <w:ilvl w:val="0"/>
          <w:numId w:val="38"/>
        </w:numPr>
        <w:tabs>
          <w:tab w:val="clear" w:pos="820"/>
          <w:tab w:val="clear" w:pos="1160"/>
          <w:tab w:val="left" w:pos="720"/>
          <w:tab w:val="left" w:pos="1080"/>
          <w:tab w:val="left" w:pos="1620"/>
        </w:tabs>
        <w:spacing w:line="276" w:lineRule="auto"/>
        <w:rPr>
          <w:szCs w:val="24"/>
        </w:rPr>
      </w:pPr>
      <w:r w:rsidRPr="007917DD">
        <w:rPr>
          <w:szCs w:val="24"/>
        </w:rPr>
        <w:t>The supervision of all personnel performing maintenance duties within the Risk Management Program, on Library facilities, grounds, furnishings and equipment.</w:t>
      </w:r>
    </w:p>
    <w:p w14:paraId="06702908" w14:textId="77777777" w:rsidR="00FC04AB" w:rsidRPr="007917DD" w:rsidRDefault="00FC04AB" w:rsidP="00FC04AB">
      <w:pPr>
        <w:pStyle w:val="p14"/>
        <w:numPr>
          <w:ilvl w:val="0"/>
          <w:numId w:val="38"/>
        </w:numPr>
        <w:tabs>
          <w:tab w:val="clear" w:pos="820"/>
          <w:tab w:val="clear" w:pos="1160"/>
          <w:tab w:val="left" w:pos="720"/>
          <w:tab w:val="left" w:pos="1080"/>
          <w:tab w:val="left" w:pos="1620"/>
        </w:tabs>
        <w:spacing w:line="276" w:lineRule="auto"/>
        <w:rPr>
          <w:szCs w:val="24"/>
        </w:rPr>
      </w:pPr>
      <w:r w:rsidRPr="007917DD">
        <w:rPr>
          <w:szCs w:val="24"/>
        </w:rPr>
        <w:t>The preparation and continuous operation of a “liability risk early warning system” for the gathering of warnings, complaints, concerns or alerts pertaining to the Library’s facilities, grounds, furnishings, equipment, as well as its programming and activities, and the monitoring thereof, from any source, including citizens, patrons, employees, consultants, visitors, Board members, etc. to include the assessment of risk presented, follow-up and attention to such risks or conditions, their removal or abatement thereof, and all appropriate follow-up steps advisable for the Library.</w:t>
      </w:r>
    </w:p>
    <w:p w14:paraId="17E2D546" w14:textId="77777777" w:rsidR="000349A3" w:rsidRDefault="00FC04AB" w:rsidP="00FC04AB">
      <w:pPr>
        <w:pStyle w:val="p6"/>
        <w:spacing w:line="276" w:lineRule="auto"/>
        <w:ind w:left="0"/>
        <w:rPr>
          <w:szCs w:val="24"/>
        </w:rPr>
      </w:pPr>
      <w:r w:rsidRPr="007917DD">
        <w:rPr>
          <w:szCs w:val="24"/>
        </w:rPr>
        <w:t>It is expected that the Director will expend ten percent (10%) of his/her time directly related to fulfilling those responsibilities of the position in the Library’s risk management/tort avoidance program.</w:t>
      </w:r>
      <w:r w:rsidR="000349A3">
        <w:rPr>
          <w:szCs w:val="24"/>
        </w:rPr>
        <w:t xml:space="preserve"> </w:t>
      </w:r>
    </w:p>
    <w:p w14:paraId="741CAF33" w14:textId="77777777" w:rsidR="000349A3" w:rsidRDefault="000349A3" w:rsidP="000349A3">
      <w:pPr>
        <w:pStyle w:val="p6"/>
        <w:spacing w:line="276" w:lineRule="auto"/>
        <w:ind w:left="0" w:firstLine="0"/>
        <w:rPr>
          <w:szCs w:val="24"/>
        </w:rPr>
      </w:pPr>
    </w:p>
    <w:p w14:paraId="0B7A3064" w14:textId="77777777" w:rsidR="00FC04AB" w:rsidRPr="007917DD" w:rsidRDefault="00FC04AB" w:rsidP="000349A3">
      <w:pPr>
        <w:pStyle w:val="p6"/>
        <w:spacing w:line="276" w:lineRule="auto"/>
        <w:ind w:left="0" w:firstLine="0"/>
        <w:rPr>
          <w:szCs w:val="24"/>
        </w:rPr>
      </w:pPr>
      <w:r>
        <w:rPr>
          <w:szCs w:val="24"/>
        </w:rPr>
        <w:t>Adopt</w:t>
      </w:r>
      <w:r w:rsidR="000349A3">
        <w:rPr>
          <w:szCs w:val="24"/>
        </w:rPr>
        <w:t>ed October 09, 2023</w:t>
      </w:r>
    </w:p>
    <w:p w14:paraId="699F1F5A" w14:textId="77777777" w:rsidR="00FC04AB" w:rsidRDefault="00FC04AB" w:rsidP="00FC04AB">
      <w:pPr>
        <w:pStyle w:val="NormalWeb"/>
        <w:spacing w:before="0" w:beforeAutospacing="0" w:after="0" w:afterAutospacing="0"/>
      </w:pPr>
    </w:p>
    <w:p w14:paraId="1882B449" w14:textId="77777777" w:rsidR="00FC04AB" w:rsidRDefault="00FC04AB" w:rsidP="00FC04AB">
      <w:pPr>
        <w:widowControl w:val="0"/>
        <w:autoSpaceDE w:val="0"/>
        <w:autoSpaceDN w:val="0"/>
        <w:adjustRightInd w:val="0"/>
      </w:pPr>
    </w:p>
    <w:p w14:paraId="694B2045" w14:textId="77777777" w:rsidR="00FC04AB" w:rsidRDefault="00FC04AB" w:rsidP="00FC04AB">
      <w:pPr>
        <w:pStyle w:val="Heading1"/>
        <w:jc w:val="center"/>
      </w:pPr>
      <w:bookmarkStart w:id="202" w:name="_Toc204485962"/>
      <w:bookmarkStart w:id="203" w:name="_Toc204658590"/>
      <w:bookmarkStart w:id="204" w:name="_Toc187238714"/>
      <w:r>
        <w:t>UNATTENDED CHILDREN IN THE LIBRARY</w:t>
      </w:r>
      <w:bookmarkEnd w:id="202"/>
      <w:bookmarkEnd w:id="203"/>
      <w:bookmarkEnd w:id="204"/>
    </w:p>
    <w:p w14:paraId="0221E969" w14:textId="77777777" w:rsidR="00FC04AB" w:rsidRDefault="00FC04AB" w:rsidP="00FC04AB">
      <w:pPr>
        <w:pStyle w:val="NormalWeb"/>
        <w:spacing w:before="0" w:beforeAutospacing="0" w:after="0" w:afterAutospacing="0"/>
        <w:rPr>
          <w:b/>
        </w:rPr>
      </w:pPr>
    </w:p>
    <w:p w14:paraId="6A041BA9" w14:textId="77777777" w:rsidR="00FC04AB" w:rsidRDefault="00FC04AB" w:rsidP="00FC04AB">
      <w:pPr>
        <w:pStyle w:val="NormalWeb"/>
        <w:spacing w:before="0" w:beforeAutospacing="0" w:after="0" w:afterAutospacing="0"/>
      </w:pPr>
      <w:r>
        <w:t>Parents are responsible for the behavior of their children while they are in the Library. The Warren County Public Library staff is committed to helping children with activities related to the Library. However, library staff cannot, nor is it their responsibility to, serve as babysitters, teachers or disciplinarians. Violations of this policy are grounds for suspension of library privileges. Whenever advisable, the Library will notify the parent of incidents involving an unattended child.</w:t>
      </w:r>
    </w:p>
    <w:p w14:paraId="3AA61D48" w14:textId="77777777" w:rsidR="00FC04AB" w:rsidRDefault="00FC04AB" w:rsidP="00FC04AB">
      <w:pPr>
        <w:pStyle w:val="NormalWeb"/>
        <w:spacing w:before="0" w:beforeAutospacing="0" w:after="0" w:afterAutospacing="0"/>
      </w:pPr>
    </w:p>
    <w:p w14:paraId="11BE1971" w14:textId="77777777" w:rsidR="00FC04AB" w:rsidRDefault="00FC04AB" w:rsidP="00FC04AB">
      <w:pPr>
        <w:pStyle w:val="NormalWeb"/>
        <w:spacing w:before="0" w:beforeAutospacing="0" w:after="0" w:afterAutospacing="0"/>
      </w:pPr>
      <w:r>
        <w:t xml:space="preserve">Children under the age of </w:t>
      </w:r>
      <w:r w:rsidRPr="000349A3">
        <w:t xml:space="preserve">ten must be accompanied and directly supervised at all times by a parent or other responsible caregiver.  Children ten and over </w:t>
      </w:r>
      <w:r>
        <w:t>may use the Library unattended by an adult, subject to other library rules and policies concerning behavior, conduct and demeanor. When the safety of an unattended child is in doubt, or the parent or responsible caregiver cannot be located, or if the Library is closing, library staff is authorized to call the police and stay with the child until the police arrive.</w:t>
      </w:r>
    </w:p>
    <w:p w14:paraId="44E2C610" w14:textId="77777777" w:rsidR="00FC04AB" w:rsidRDefault="00FC04AB" w:rsidP="00FC04AB">
      <w:pPr>
        <w:pStyle w:val="NormalWeb"/>
        <w:spacing w:before="0" w:beforeAutospacing="0" w:after="0" w:afterAutospacing="0"/>
      </w:pPr>
    </w:p>
    <w:p w14:paraId="4AD52EA0" w14:textId="77777777" w:rsidR="00FC04AB" w:rsidRDefault="00FC04AB" w:rsidP="00FC04AB">
      <w:pPr>
        <w:pStyle w:val="NormalWeb"/>
        <w:spacing w:before="0" w:beforeAutospacing="0" w:after="0" w:afterAutospacing="0"/>
        <w:rPr>
          <w:b/>
        </w:rPr>
      </w:pPr>
      <w:r>
        <w:rPr>
          <w:b/>
        </w:rPr>
        <w:t xml:space="preserve">Unattended Children After Hours </w:t>
      </w:r>
    </w:p>
    <w:p w14:paraId="6F6A8FA8" w14:textId="77777777" w:rsidR="00FC04AB" w:rsidRDefault="00FC04AB" w:rsidP="00FC04AB">
      <w:pPr>
        <w:pStyle w:val="NormalWeb"/>
        <w:spacing w:before="0" w:beforeAutospacing="0" w:after="0" w:afterAutospacing="0"/>
      </w:pPr>
      <w:r>
        <w:t>In the event a young person is still at the Library 15 minutes after the Library closes to the public, the police will be called to pick up the young person. Attempts will be made during that 15 minutes to reach the child’s parents, but in no instance will staff take young people home.</w:t>
      </w:r>
    </w:p>
    <w:p w14:paraId="66161092" w14:textId="77777777" w:rsidR="00FC04AB" w:rsidRDefault="00FC04AB" w:rsidP="00FC04AB">
      <w:pPr>
        <w:pStyle w:val="NormalWeb"/>
        <w:spacing w:before="0" w:beforeAutospacing="0" w:after="0" w:afterAutospacing="0"/>
      </w:pPr>
    </w:p>
    <w:p w14:paraId="7786AAA5" w14:textId="77777777" w:rsidR="000349A3" w:rsidRDefault="000349A3" w:rsidP="000349A3">
      <w:pPr>
        <w:rPr>
          <w:color w:val="FF0000"/>
        </w:rPr>
      </w:pPr>
      <w:r>
        <w:lastRenderedPageBreak/>
        <w:t>Revised February 10, 2025</w:t>
      </w:r>
    </w:p>
    <w:p w14:paraId="044D7494" w14:textId="77777777" w:rsidR="000349A3" w:rsidRDefault="000349A3" w:rsidP="00FC04AB">
      <w:pPr>
        <w:pStyle w:val="NormalWeb"/>
        <w:spacing w:before="0" w:beforeAutospacing="0" w:after="0" w:afterAutospacing="0"/>
      </w:pPr>
    </w:p>
    <w:p w14:paraId="2A7E1654" w14:textId="77777777" w:rsidR="000349A3" w:rsidRDefault="000349A3" w:rsidP="00FC04AB">
      <w:pPr>
        <w:pStyle w:val="NormalWeb"/>
        <w:spacing w:before="0" w:beforeAutospacing="0" w:after="0" w:afterAutospacing="0"/>
      </w:pPr>
    </w:p>
    <w:p w14:paraId="422B4FB6" w14:textId="77777777" w:rsidR="000349A3" w:rsidRDefault="000349A3" w:rsidP="00FC04AB">
      <w:pPr>
        <w:pStyle w:val="NormalWeb"/>
        <w:spacing w:before="0" w:beforeAutospacing="0" w:after="0" w:afterAutospacing="0"/>
      </w:pPr>
    </w:p>
    <w:p w14:paraId="129DBFA1" w14:textId="77777777" w:rsidR="00FC04AB" w:rsidRDefault="00FC04AB" w:rsidP="00FC04AB">
      <w:pPr>
        <w:pStyle w:val="NormalWeb"/>
        <w:spacing w:before="0" w:beforeAutospacing="0" w:after="0" w:afterAutospacing="0"/>
        <w:jc w:val="center"/>
        <w:rPr>
          <w:b/>
        </w:rPr>
      </w:pPr>
      <w:r>
        <w:rPr>
          <w:b/>
        </w:rPr>
        <w:t>VOLUNTEERS</w:t>
      </w:r>
    </w:p>
    <w:p w14:paraId="48CD340B" w14:textId="77777777" w:rsidR="00FC04AB" w:rsidRDefault="00FC04AB" w:rsidP="00FC04AB">
      <w:pPr>
        <w:pStyle w:val="NormalWeb"/>
        <w:spacing w:before="0" w:beforeAutospacing="0" w:after="0" w:afterAutospacing="0"/>
        <w:rPr>
          <w:b/>
        </w:rPr>
      </w:pPr>
    </w:p>
    <w:p w14:paraId="03525873" w14:textId="77777777" w:rsidR="00FC04AB" w:rsidRDefault="00FC04AB" w:rsidP="00FC04AB">
      <w:pPr>
        <w:pStyle w:val="NormalWeb"/>
        <w:spacing w:before="0" w:beforeAutospacing="0" w:after="0" w:afterAutospacing="0"/>
      </w:pPr>
      <w:r>
        <w:t>The Warren County Public Library recognizes and appreciates the hard work and unique talents the volunteers of the community offer to the Library throughout the year. All work performed by volunteers is done without compensation, and at the risk of the volunteer. The Library does not carry special insurance to protect volunteers in case of accidental injury.</w:t>
      </w:r>
    </w:p>
    <w:p w14:paraId="0917EE13" w14:textId="77777777" w:rsidR="00FC04AB" w:rsidRDefault="00FC04AB" w:rsidP="00FC04AB">
      <w:pPr>
        <w:pStyle w:val="NormalWeb"/>
        <w:spacing w:before="0" w:beforeAutospacing="0" w:after="0" w:afterAutospacing="0"/>
        <w:jc w:val="center"/>
      </w:pPr>
      <w:r>
        <w:br w:type="page"/>
      </w:r>
    </w:p>
    <w:p w14:paraId="76150E84" w14:textId="77777777" w:rsidR="00FC04AB" w:rsidRDefault="00FC04AB" w:rsidP="00FC04AB">
      <w:pPr>
        <w:pStyle w:val="NormalWeb"/>
        <w:jc w:val="center"/>
      </w:pPr>
    </w:p>
    <w:p w14:paraId="20DAD6F5" w14:textId="77777777" w:rsidR="00FC04AB" w:rsidRDefault="00FC04AB" w:rsidP="00FC04AB">
      <w:pPr>
        <w:pStyle w:val="NormalWeb"/>
        <w:jc w:val="center"/>
      </w:pPr>
    </w:p>
    <w:p w14:paraId="067526AF" w14:textId="77777777" w:rsidR="00FC04AB" w:rsidRDefault="00FC04AB" w:rsidP="00FC04AB">
      <w:pPr>
        <w:pStyle w:val="NormalWeb"/>
        <w:jc w:val="center"/>
      </w:pPr>
    </w:p>
    <w:p w14:paraId="5759CB75" w14:textId="77777777" w:rsidR="00FC04AB" w:rsidRDefault="00FC04AB" w:rsidP="00FC04AB">
      <w:pPr>
        <w:pStyle w:val="NormalWeb"/>
        <w:jc w:val="center"/>
      </w:pPr>
    </w:p>
    <w:p w14:paraId="2ADF3713" w14:textId="77777777" w:rsidR="00FC04AB" w:rsidRDefault="00FC04AB" w:rsidP="00FC04AB">
      <w:pPr>
        <w:pStyle w:val="NormalWeb"/>
        <w:jc w:val="center"/>
      </w:pPr>
    </w:p>
    <w:p w14:paraId="50509923" w14:textId="77777777" w:rsidR="00FC04AB" w:rsidRDefault="00FC04AB" w:rsidP="00FC04AB">
      <w:pPr>
        <w:pStyle w:val="NormalWeb"/>
        <w:jc w:val="center"/>
      </w:pPr>
    </w:p>
    <w:p w14:paraId="3F0FA743" w14:textId="77777777" w:rsidR="00FC04AB" w:rsidRDefault="00FC04AB" w:rsidP="00FC04AB">
      <w:pPr>
        <w:pStyle w:val="NormalWeb"/>
        <w:jc w:val="center"/>
      </w:pPr>
    </w:p>
    <w:p w14:paraId="56907D1F" w14:textId="77777777" w:rsidR="00FC04AB" w:rsidRPr="00902B38" w:rsidRDefault="00FC04AB" w:rsidP="00FC04AB">
      <w:pPr>
        <w:pStyle w:val="PlainText"/>
        <w:jc w:val="center"/>
      </w:pPr>
      <w:bookmarkStart w:id="205" w:name="_Toc187238715"/>
      <w:r w:rsidRPr="00256906">
        <w:rPr>
          <w:rStyle w:val="Heading2Char"/>
          <w:sz w:val="96"/>
          <w:szCs w:val="96"/>
        </w:rPr>
        <w:t>APPENDIX</w:t>
      </w:r>
      <w:bookmarkEnd w:id="205"/>
      <w:r>
        <w:br w:type="page"/>
      </w:r>
      <w:r w:rsidRPr="00DD367F">
        <w:rPr>
          <w:b/>
        </w:rPr>
        <w:lastRenderedPageBreak/>
        <w:t>Exhibit A</w:t>
      </w:r>
    </w:p>
    <w:p w14:paraId="001CE88E" w14:textId="77777777" w:rsidR="00FC04AB" w:rsidRPr="00902B38" w:rsidRDefault="00FC04AB" w:rsidP="00FC04AB">
      <w:pPr>
        <w:pStyle w:val="PlainText"/>
        <w:jc w:val="center"/>
      </w:pPr>
    </w:p>
    <w:p w14:paraId="70123E57" w14:textId="77777777" w:rsidR="00FC04AB" w:rsidRPr="00902B38" w:rsidRDefault="00FC04AB" w:rsidP="00FC04AB">
      <w:pPr>
        <w:pStyle w:val="PlainText"/>
        <w:jc w:val="center"/>
      </w:pPr>
    </w:p>
    <w:p w14:paraId="06EE76A3" w14:textId="77777777" w:rsidR="00FC04AB" w:rsidRPr="00902B38" w:rsidRDefault="00FC04AB" w:rsidP="00FC04AB">
      <w:pPr>
        <w:pStyle w:val="PlainText"/>
        <w:jc w:val="center"/>
      </w:pPr>
      <w:r w:rsidRPr="00902B38">
        <w:t>To</w:t>
      </w:r>
    </w:p>
    <w:p w14:paraId="054A03CA" w14:textId="77777777" w:rsidR="00FC04AB" w:rsidRPr="00902B38" w:rsidRDefault="00FC04AB" w:rsidP="00FC04AB">
      <w:pPr>
        <w:pStyle w:val="PlainText"/>
        <w:jc w:val="center"/>
      </w:pPr>
      <w:r w:rsidRPr="00902B38">
        <w:t>Collateral Agreement</w:t>
      </w:r>
    </w:p>
    <w:p w14:paraId="0380152F" w14:textId="77777777" w:rsidR="00FC04AB" w:rsidRPr="00902B38" w:rsidRDefault="00FC04AB" w:rsidP="00FC04AB">
      <w:pPr>
        <w:pStyle w:val="PlainText"/>
        <w:jc w:val="center"/>
      </w:pPr>
    </w:p>
    <w:p w14:paraId="63B95369" w14:textId="77777777" w:rsidR="00FC04AB" w:rsidRPr="00902B38" w:rsidRDefault="00FC04AB" w:rsidP="00FC04AB">
      <w:pPr>
        <w:pStyle w:val="PlainText"/>
        <w:jc w:val="center"/>
      </w:pPr>
    </w:p>
    <w:p w14:paraId="57C1CAD8" w14:textId="77777777" w:rsidR="00FC04AB" w:rsidRPr="00902B38" w:rsidRDefault="00FC04AB" w:rsidP="00FC04AB">
      <w:pPr>
        <w:pStyle w:val="PlainText"/>
        <w:jc w:val="center"/>
      </w:pPr>
      <w:r w:rsidRPr="00902B38">
        <w:t>List of Financial Assets Qualified for</w:t>
      </w:r>
    </w:p>
    <w:p w14:paraId="408FA94B" w14:textId="77777777" w:rsidR="00FC04AB" w:rsidRPr="00902B38" w:rsidRDefault="00FC04AB" w:rsidP="00FC04AB">
      <w:pPr>
        <w:pStyle w:val="PlainText"/>
        <w:jc w:val="center"/>
      </w:pPr>
      <w:r w:rsidRPr="00902B38">
        <w:t>Collateral to Secure Deposits and Repurchase Agreements</w:t>
      </w:r>
    </w:p>
    <w:p w14:paraId="625E8081" w14:textId="77777777" w:rsidR="00FC04AB" w:rsidRPr="00902B38" w:rsidRDefault="00FC04AB" w:rsidP="00FC04AB">
      <w:pPr>
        <w:pStyle w:val="PlainText"/>
      </w:pPr>
    </w:p>
    <w:p w14:paraId="5E74C208" w14:textId="77777777" w:rsidR="00FC04AB" w:rsidRPr="00902B38" w:rsidRDefault="00FC04AB" w:rsidP="00FC04AB">
      <w:pPr>
        <w:pStyle w:val="PlainText"/>
      </w:pPr>
    </w:p>
    <w:p w14:paraId="40449FB2" w14:textId="77777777" w:rsidR="00FC04AB" w:rsidRPr="00902B38" w:rsidRDefault="00FC04AB" w:rsidP="00FC04AB">
      <w:pPr>
        <w:pStyle w:val="PlainText"/>
      </w:pPr>
      <w:r w:rsidRPr="00902B38">
        <w:t xml:space="preserve">Financial institutions receiving state and Illinois Funds deposits or repurchase agreements may collateralize from the following list of instruments, subject to the discretion of the Treasurer. Particular securities may be unacceptable due to the administrative difficulties in pricing </w:t>
      </w:r>
    </w:p>
    <w:p w14:paraId="23AF53FF" w14:textId="77777777" w:rsidR="00FC04AB" w:rsidRPr="00902B38" w:rsidRDefault="00FC04AB" w:rsidP="00FC04AB">
      <w:pPr>
        <w:pStyle w:val="PlainText"/>
      </w:pPr>
    </w:p>
    <w:p w14:paraId="1836196F" w14:textId="77777777" w:rsidR="00FC04AB" w:rsidRPr="00902B38" w:rsidRDefault="00FC04AB" w:rsidP="00FC04AB">
      <w:pPr>
        <w:pStyle w:val="PlainText"/>
      </w:pPr>
      <w:r w:rsidRPr="00902B38">
        <w:t xml:space="preserve">Please note the special pledging requirements for Illinois Funds time deposits are designated by ***. </w:t>
      </w:r>
    </w:p>
    <w:p w14:paraId="6E7A68D9" w14:textId="77777777" w:rsidR="00FC04AB" w:rsidRPr="00902B38" w:rsidRDefault="00FC04AB" w:rsidP="00FC04AB">
      <w:pPr>
        <w:pStyle w:val="PlainText"/>
      </w:pPr>
      <w:r w:rsidRPr="00902B38">
        <w:t xml:space="preserve">These are the ONLY types of collateral acceptable for Illinois Funds time deposits other than mortgage backed securities under the designated security type. At no time will mortgage backed securities (MBS’s) be acceptable for Illinois Funds time deposits. </w:t>
      </w:r>
    </w:p>
    <w:p w14:paraId="69154F81" w14:textId="77777777" w:rsidR="00FC04AB" w:rsidRPr="00902B38" w:rsidRDefault="00FC04AB" w:rsidP="00FC04AB">
      <w:pPr>
        <w:pStyle w:val="PlainText"/>
      </w:pPr>
    </w:p>
    <w:p w14:paraId="7197FFAC" w14:textId="77777777" w:rsidR="00FC04AB" w:rsidRPr="00902B38" w:rsidRDefault="00FC04AB" w:rsidP="00FC04AB">
      <w:pPr>
        <w:pStyle w:val="PlainText"/>
      </w:pPr>
      <w:r w:rsidRPr="00902B38">
        <w:t xml:space="preserve">Please note that any security including a floating, variable, inverse, structured, or step-up feature is unacceptable. </w:t>
      </w:r>
    </w:p>
    <w:p w14:paraId="6F385454" w14:textId="77777777" w:rsidR="00FC04AB" w:rsidRPr="00902B38" w:rsidRDefault="00FC04AB" w:rsidP="00FC04AB">
      <w:pPr>
        <w:pStyle w:val="PlainText"/>
      </w:pPr>
    </w:p>
    <w:p w14:paraId="5F081B9E" w14:textId="77777777" w:rsidR="00FC04AB" w:rsidRPr="00967007" w:rsidRDefault="00FC04AB" w:rsidP="00FC04AB">
      <w:pPr>
        <w:pStyle w:val="PlainText"/>
        <w:rPr>
          <w:b/>
        </w:rPr>
      </w:pPr>
      <w:r w:rsidRPr="00967007">
        <w:rPr>
          <w:b/>
        </w:rPr>
        <w:t xml:space="preserve">Repurchase Agreements – 102% </w:t>
      </w:r>
    </w:p>
    <w:p w14:paraId="5518550A" w14:textId="77777777" w:rsidR="00FC04AB" w:rsidRPr="00902B38" w:rsidRDefault="00FC04AB" w:rsidP="00FC04AB">
      <w:pPr>
        <w:pStyle w:val="PlainText"/>
      </w:pPr>
    </w:p>
    <w:p w14:paraId="218335E7" w14:textId="77777777" w:rsidR="00FC04AB" w:rsidRPr="00902B38" w:rsidRDefault="00FC04AB" w:rsidP="00FC04AB">
      <w:pPr>
        <w:pStyle w:val="PlainText"/>
      </w:pPr>
      <w:r>
        <w:tab/>
      </w:r>
      <w:r w:rsidRPr="00902B38">
        <w:t xml:space="preserve">Government Securities having the meaning set out in the Government </w:t>
      </w:r>
      <w:r>
        <w:tab/>
      </w:r>
      <w:r w:rsidRPr="00902B38">
        <w:t xml:space="preserve">Securities Act of 1986 which include but are not limited to: </w:t>
      </w:r>
    </w:p>
    <w:p w14:paraId="41B7AD85" w14:textId="77777777" w:rsidR="00FC04AB" w:rsidRPr="00902B38" w:rsidRDefault="00FC04AB" w:rsidP="00FC04AB">
      <w:pPr>
        <w:pStyle w:val="PlainText"/>
      </w:pPr>
    </w:p>
    <w:p w14:paraId="3E888F8C" w14:textId="77777777" w:rsidR="00FC04AB" w:rsidRPr="00902B38" w:rsidRDefault="00FC04AB" w:rsidP="00FC04AB">
      <w:pPr>
        <w:pStyle w:val="PlainText"/>
      </w:pPr>
      <w:r>
        <w:tab/>
      </w:r>
      <w:r w:rsidRPr="00902B38">
        <w:t xml:space="preserve">Direct Obligations of the United State Government (Bills, Notes and </w:t>
      </w:r>
      <w:r>
        <w:tab/>
      </w:r>
      <w:r w:rsidRPr="00902B38">
        <w:t xml:space="preserve">Bonds); and Certain non-mortgage backed Securities issued by the Federal </w:t>
      </w:r>
      <w:r>
        <w:tab/>
      </w:r>
      <w:r w:rsidRPr="00902B38">
        <w:t xml:space="preserve">Home Loan Corporation, Federal National Mortgage Association, Government </w:t>
      </w:r>
      <w:r>
        <w:tab/>
      </w:r>
      <w:r w:rsidRPr="00902B38">
        <w:t xml:space="preserve">National Mortgage Association, Student Loan Marketing Association, </w:t>
      </w:r>
    </w:p>
    <w:p w14:paraId="17F7CB99" w14:textId="77777777" w:rsidR="00FC04AB" w:rsidRPr="00902B38" w:rsidRDefault="00FC04AB" w:rsidP="00FC04AB">
      <w:pPr>
        <w:pStyle w:val="PlainText"/>
      </w:pPr>
      <w:r>
        <w:tab/>
      </w:r>
      <w:r w:rsidRPr="00902B38">
        <w:t xml:space="preserve">Financing Corporation, Commodity Credit Corporation, Export-Import Bank, </w:t>
      </w:r>
      <w:r>
        <w:tab/>
      </w:r>
      <w:r w:rsidRPr="00902B38">
        <w:t xml:space="preserve">Farm Credit System, Federal Home Loan Bank Board, Federal Home Loan Banks, </w:t>
      </w:r>
      <w:r>
        <w:tab/>
      </w:r>
      <w:r w:rsidRPr="00902B38">
        <w:t xml:space="preserve">Tennessee Valley Authority and The U.S. Postal Service. </w:t>
      </w:r>
    </w:p>
    <w:p w14:paraId="184A68FA" w14:textId="77777777" w:rsidR="00FC04AB" w:rsidRPr="00902B38" w:rsidRDefault="00FC04AB" w:rsidP="00FC04AB">
      <w:pPr>
        <w:pStyle w:val="PlainText"/>
      </w:pPr>
    </w:p>
    <w:p w14:paraId="79AA01BA" w14:textId="77777777" w:rsidR="00FC04AB" w:rsidRPr="00967007" w:rsidRDefault="00FC04AB" w:rsidP="00FC04AB">
      <w:pPr>
        <w:pStyle w:val="PlainText"/>
        <w:rPr>
          <w:b/>
        </w:rPr>
      </w:pPr>
      <w:r w:rsidRPr="00967007">
        <w:rPr>
          <w:b/>
        </w:rPr>
        <w:t xml:space="preserve">Time Deposits </w:t>
      </w:r>
    </w:p>
    <w:p w14:paraId="0A1144A5" w14:textId="77777777" w:rsidR="00FC04AB" w:rsidRPr="00967007" w:rsidRDefault="00FC04AB" w:rsidP="00FC04AB">
      <w:pPr>
        <w:pStyle w:val="PlainText"/>
        <w:rPr>
          <w:b/>
        </w:rPr>
      </w:pPr>
    </w:p>
    <w:p w14:paraId="53831C05" w14:textId="77777777" w:rsidR="00FC04AB" w:rsidRPr="00967007" w:rsidRDefault="00FC04AB" w:rsidP="00FC04AB">
      <w:pPr>
        <w:pStyle w:val="PlainText"/>
        <w:rPr>
          <w:b/>
        </w:rPr>
      </w:pPr>
      <w:r w:rsidRPr="00967007">
        <w:rPr>
          <w:b/>
        </w:rPr>
        <w:t>***</w:t>
      </w:r>
      <w:smartTag w:uri="urn:schemas-microsoft-com:office:smarttags" w:element="country-region">
        <w:smartTag w:uri="urn:schemas-microsoft-com:office:smarttags" w:element="place">
          <w:r w:rsidRPr="00967007">
            <w:rPr>
              <w:b/>
            </w:rPr>
            <w:t>U.S.</w:t>
          </w:r>
        </w:smartTag>
      </w:smartTag>
      <w:r w:rsidRPr="00967007">
        <w:rPr>
          <w:b/>
        </w:rPr>
        <w:t xml:space="preserve"> Treasury Obligations – 105% </w:t>
      </w:r>
    </w:p>
    <w:p w14:paraId="67D6E0DA" w14:textId="77777777" w:rsidR="00FC04AB" w:rsidRPr="00902B38" w:rsidRDefault="00FC04AB" w:rsidP="00FC04AB">
      <w:pPr>
        <w:pStyle w:val="PlainText"/>
      </w:pPr>
    </w:p>
    <w:p w14:paraId="397D00C2" w14:textId="77777777" w:rsidR="00FC04AB" w:rsidRPr="00902B38" w:rsidRDefault="00FC04AB" w:rsidP="00FC04AB">
      <w:pPr>
        <w:pStyle w:val="PlainText"/>
      </w:pPr>
      <w:r>
        <w:tab/>
      </w:r>
      <w:r w:rsidRPr="00902B38">
        <w:t xml:space="preserve">Direct Obligations of the </w:t>
      </w:r>
      <w:smartTag w:uri="urn:schemas-microsoft-com:office:smarttags" w:element="country-region">
        <w:smartTag w:uri="urn:schemas-microsoft-com:office:smarttags" w:element="place">
          <w:r w:rsidRPr="00902B38">
            <w:t>United States</w:t>
          </w:r>
        </w:smartTag>
      </w:smartTag>
      <w:r w:rsidRPr="00902B38">
        <w:t xml:space="preserve"> Government (Bills, Bonds and </w:t>
      </w:r>
      <w:r>
        <w:tab/>
      </w:r>
      <w:r w:rsidRPr="00902B38">
        <w:t xml:space="preserve">Notes) </w:t>
      </w:r>
    </w:p>
    <w:p w14:paraId="0B92EC18" w14:textId="77777777" w:rsidR="00FC04AB" w:rsidRPr="00902B38" w:rsidRDefault="00FC04AB" w:rsidP="00FC04AB">
      <w:pPr>
        <w:pStyle w:val="PlainText"/>
      </w:pPr>
    </w:p>
    <w:p w14:paraId="1E78117D" w14:textId="77777777" w:rsidR="00FC04AB" w:rsidRPr="00967007" w:rsidRDefault="00FC04AB" w:rsidP="00FC04AB">
      <w:pPr>
        <w:pStyle w:val="PlainText"/>
        <w:rPr>
          <w:b/>
        </w:rPr>
      </w:pPr>
      <w:r w:rsidRPr="00967007">
        <w:rPr>
          <w:b/>
        </w:rPr>
        <w:t>***</w:t>
      </w:r>
      <w:smartTag w:uri="urn:schemas-microsoft-com:office:smarttags" w:element="country-region">
        <w:smartTag w:uri="urn:schemas-microsoft-com:office:smarttags" w:element="place">
          <w:r w:rsidRPr="00967007">
            <w:rPr>
              <w:b/>
            </w:rPr>
            <w:t>U.S.</w:t>
          </w:r>
        </w:smartTag>
      </w:smartTag>
      <w:r w:rsidRPr="00967007">
        <w:rPr>
          <w:b/>
        </w:rPr>
        <w:t xml:space="preserve"> Agency Obligations – 105% / MBS – 110% </w:t>
      </w:r>
    </w:p>
    <w:p w14:paraId="7F43A7CC" w14:textId="77777777" w:rsidR="00FC04AB" w:rsidRPr="00902B38" w:rsidRDefault="00FC04AB" w:rsidP="00FC04AB">
      <w:pPr>
        <w:pStyle w:val="PlainText"/>
      </w:pPr>
      <w:r w:rsidRPr="00902B38">
        <w:cr/>
      </w:r>
    </w:p>
    <w:p w14:paraId="61893092" w14:textId="77777777" w:rsidR="00FC04AB" w:rsidRPr="00902B38" w:rsidRDefault="00FC04AB" w:rsidP="00FC04AB">
      <w:pPr>
        <w:pStyle w:val="PlainText"/>
      </w:pPr>
      <w:r>
        <w:tab/>
      </w:r>
      <w:r w:rsidRPr="00902B38">
        <w:t xml:space="preserve">Agency for International Development (AID) </w:t>
      </w:r>
    </w:p>
    <w:p w14:paraId="67194DCB" w14:textId="77777777" w:rsidR="00FC04AB" w:rsidRPr="00902B38" w:rsidRDefault="00FC04AB" w:rsidP="00FC04AB">
      <w:pPr>
        <w:pStyle w:val="PlainText"/>
      </w:pPr>
      <w:r>
        <w:tab/>
      </w:r>
      <w:r w:rsidRPr="00902B38">
        <w:t xml:space="preserve">Federal Housing Administration (FHA) </w:t>
      </w:r>
    </w:p>
    <w:p w14:paraId="50CA4F25" w14:textId="77777777" w:rsidR="00FC04AB" w:rsidRPr="00902B38" w:rsidRDefault="00FC04AB" w:rsidP="00FC04AB">
      <w:pPr>
        <w:pStyle w:val="PlainText"/>
      </w:pPr>
      <w:r>
        <w:tab/>
      </w:r>
      <w:r w:rsidRPr="00902B38">
        <w:t xml:space="preserve">General Services Administration (GSA) </w:t>
      </w:r>
    </w:p>
    <w:p w14:paraId="7C4B1594" w14:textId="77777777" w:rsidR="00FC04AB" w:rsidRPr="00902B38" w:rsidRDefault="00FC04AB" w:rsidP="00FC04AB">
      <w:pPr>
        <w:pStyle w:val="PlainText"/>
      </w:pPr>
      <w:r>
        <w:tab/>
      </w:r>
      <w:r w:rsidRPr="00902B38">
        <w:t xml:space="preserve">Government National Mortgage Association (GNMA) </w:t>
      </w:r>
    </w:p>
    <w:p w14:paraId="6787D87B" w14:textId="77777777" w:rsidR="00FC04AB" w:rsidRPr="00902B38" w:rsidRDefault="00FC04AB" w:rsidP="00FC04AB">
      <w:pPr>
        <w:pStyle w:val="PlainText"/>
      </w:pPr>
      <w:r>
        <w:tab/>
      </w:r>
      <w:r w:rsidRPr="00902B38">
        <w:t xml:space="preserve">Private Export Funding Corporation </w:t>
      </w:r>
    </w:p>
    <w:p w14:paraId="6188E17D" w14:textId="77777777" w:rsidR="00FC04AB" w:rsidRPr="00902B38" w:rsidRDefault="00FC04AB" w:rsidP="00FC04AB">
      <w:pPr>
        <w:pStyle w:val="PlainText"/>
      </w:pPr>
      <w:r>
        <w:tab/>
      </w:r>
      <w:r w:rsidRPr="00902B38">
        <w:t xml:space="preserve">Small Business Administration (SBA) Debentures (non-amortizing) </w:t>
      </w:r>
    </w:p>
    <w:p w14:paraId="5B3F6D72" w14:textId="77777777" w:rsidR="00FC04AB" w:rsidRPr="00902B38" w:rsidRDefault="00FC04AB" w:rsidP="00FC04AB">
      <w:pPr>
        <w:pStyle w:val="PlainText"/>
      </w:pPr>
      <w:r>
        <w:lastRenderedPageBreak/>
        <w:tab/>
      </w:r>
      <w:smartTag w:uri="urn:schemas-microsoft-com:office:smarttags" w:element="place">
        <w:smartTag w:uri="urn:schemas-microsoft-com:office:smarttags" w:element="PlaceName">
          <w:r w:rsidRPr="00902B38">
            <w:t>Tennessee</w:t>
          </w:r>
        </w:smartTag>
        <w:r w:rsidRPr="00902B38">
          <w:t xml:space="preserve"> </w:t>
        </w:r>
        <w:smartTag w:uri="urn:schemas-microsoft-com:office:smarttags" w:element="PlaceType">
          <w:r w:rsidRPr="00902B38">
            <w:t>Valley</w:t>
          </w:r>
        </w:smartTag>
      </w:smartTag>
      <w:r w:rsidRPr="00902B38">
        <w:t xml:space="preserve"> Authority (TVA) Notes and Bonds </w:t>
      </w:r>
    </w:p>
    <w:p w14:paraId="2B56A3FA" w14:textId="77777777" w:rsidR="00FC04AB" w:rsidRPr="00902B38" w:rsidRDefault="00FC04AB" w:rsidP="00FC04AB">
      <w:pPr>
        <w:pStyle w:val="PlainText"/>
      </w:pPr>
    </w:p>
    <w:p w14:paraId="35DD876F" w14:textId="77777777" w:rsidR="00FC04AB" w:rsidRPr="00902B38" w:rsidRDefault="00FC04AB" w:rsidP="00FC04AB">
      <w:pPr>
        <w:pStyle w:val="PlainText"/>
      </w:pPr>
    </w:p>
    <w:p w14:paraId="0EA19075" w14:textId="77777777" w:rsidR="00FC04AB" w:rsidRPr="00967007" w:rsidRDefault="00FC04AB" w:rsidP="00FC04AB">
      <w:pPr>
        <w:pStyle w:val="PlainText"/>
        <w:rPr>
          <w:b/>
        </w:rPr>
      </w:pPr>
      <w:r w:rsidRPr="00967007">
        <w:rPr>
          <w:b/>
        </w:rPr>
        <w:t>***</w:t>
      </w:r>
      <w:smartTag w:uri="urn:schemas-microsoft-com:office:smarttags" w:element="country-region">
        <w:smartTag w:uri="urn:schemas-microsoft-com:office:smarttags" w:element="place">
          <w:r w:rsidRPr="00967007">
            <w:rPr>
              <w:b/>
            </w:rPr>
            <w:t>U.S.</w:t>
          </w:r>
        </w:smartTag>
      </w:smartTag>
      <w:r w:rsidRPr="00967007">
        <w:rPr>
          <w:b/>
        </w:rPr>
        <w:t xml:space="preserve"> Instrumentality Securities &amp; Obligations – 105% / MBS – 110%</w:t>
      </w:r>
    </w:p>
    <w:p w14:paraId="672F97E4" w14:textId="77777777" w:rsidR="00FC04AB" w:rsidRDefault="00FC04AB" w:rsidP="00FC04AB">
      <w:pPr>
        <w:pStyle w:val="PlainText"/>
      </w:pPr>
      <w:r>
        <w:tab/>
        <w:t>Federal Farm Credit System</w:t>
      </w:r>
    </w:p>
    <w:p w14:paraId="27E2F94B" w14:textId="77777777" w:rsidR="00FC04AB" w:rsidRDefault="00FC04AB" w:rsidP="00FC04AB">
      <w:pPr>
        <w:pStyle w:val="PlainText"/>
      </w:pPr>
      <w:r>
        <w:tab/>
        <w:t>Federal Credit Consolidated Systemwide Discount Notes</w:t>
      </w:r>
    </w:p>
    <w:p w14:paraId="49828890" w14:textId="77777777" w:rsidR="00FC04AB" w:rsidRDefault="00FC04AB" w:rsidP="00FC04AB">
      <w:pPr>
        <w:pStyle w:val="PlainText"/>
      </w:pPr>
      <w:r>
        <w:tab/>
        <w:t>Farmers Home Administration (FmHA) Insured Notes (non-amortizing)</w:t>
      </w:r>
    </w:p>
    <w:p w14:paraId="2FBDDFBE" w14:textId="77777777" w:rsidR="00FC04AB" w:rsidRDefault="00FC04AB" w:rsidP="00FC04AB">
      <w:pPr>
        <w:pStyle w:val="PlainText"/>
      </w:pPr>
      <w:r>
        <w:tab/>
        <w:t>Federal Farm Credit Bank (FFCB) Consolidated Systemwide Bonds</w:t>
      </w:r>
    </w:p>
    <w:p w14:paraId="223D574A" w14:textId="77777777" w:rsidR="00FC04AB" w:rsidRDefault="00FC04AB" w:rsidP="00FC04AB">
      <w:pPr>
        <w:pStyle w:val="PlainText"/>
      </w:pPr>
      <w:r>
        <w:tab/>
        <w:t>Federal Intermediate Credit Banks</w:t>
      </w:r>
    </w:p>
    <w:p w14:paraId="264A6E80" w14:textId="77777777" w:rsidR="00FC04AB" w:rsidRDefault="00FC04AB" w:rsidP="00FC04AB">
      <w:pPr>
        <w:pStyle w:val="PlainText"/>
      </w:pPr>
      <w:r>
        <w:tab/>
        <w:t>Banks for Cooperatives</w:t>
      </w:r>
    </w:p>
    <w:p w14:paraId="107DFC52" w14:textId="77777777" w:rsidR="00FC04AB" w:rsidRDefault="00FC04AB" w:rsidP="00FC04AB">
      <w:pPr>
        <w:pStyle w:val="PlainText"/>
      </w:pPr>
      <w:r>
        <w:tab/>
        <w:t>Federal Land Banks</w:t>
      </w:r>
    </w:p>
    <w:p w14:paraId="4C4584C5" w14:textId="77777777" w:rsidR="00FC04AB" w:rsidRDefault="00FC04AB" w:rsidP="00FC04AB">
      <w:pPr>
        <w:pStyle w:val="PlainText"/>
      </w:pPr>
      <w:r>
        <w:tab/>
        <w:t>Federal Home Loan Banks (FHLB) Consolidated Notes and Bonds</w:t>
      </w:r>
    </w:p>
    <w:p w14:paraId="22034F23" w14:textId="77777777" w:rsidR="00FC04AB" w:rsidRDefault="00FC04AB" w:rsidP="00FC04AB">
      <w:pPr>
        <w:pStyle w:val="PlainText"/>
      </w:pPr>
      <w:r>
        <w:tab/>
        <w:t>Federal Home Loan Mortgage Corporation (FHLMC)</w:t>
      </w:r>
    </w:p>
    <w:p w14:paraId="73FFB5D2" w14:textId="77777777" w:rsidR="00FC04AB" w:rsidRDefault="00FC04AB" w:rsidP="00FC04AB">
      <w:pPr>
        <w:pStyle w:val="PlainText"/>
      </w:pPr>
      <w:r>
        <w:tab/>
        <w:t>Federal National Mortgage Association (FNMA)</w:t>
      </w:r>
    </w:p>
    <w:p w14:paraId="33EF3DC3" w14:textId="77777777" w:rsidR="00FC04AB" w:rsidRDefault="00FC04AB" w:rsidP="00FC04AB">
      <w:pPr>
        <w:pStyle w:val="PlainText"/>
      </w:pPr>
      <w:r>
        <w:tab/>
        <w:t>Financing Corporation Bonds (FICO)</w:t>
      </w:r>
    </w:p>
    <w:p w14:paraId="7C214112" w14:textId="77777777" w:rsidR="00FC04AB" w:rsidRDefault="00FC04AB" w:rsidP="00FC04AB">
      <w:pPr>
        <w:pStyle w:val="PlainText"/>
      </w:pPr>
      <w:r>
        <w:tab/>
        <w:t>Resolution Funding Corporation (REFCORP)</w:t>
      </w:r>
    </w:p>
    <w:p w14:paraId="22CA4A93" w14:textId="77777777" w:rsidR="00FC04AB" w:rsidRDefault="00FC04AB" w:rsidP="00FC04AB">
      <w:pPr>
        <w:pStyle w:val="PlainText"/>
      </w:pPr>
      <w:r>
        <w:tab/>
        <w:t>Student Loan Marketing Association (SLMA) Notes</w:t>
      </w:r>
    </w:p>
    <w:p w14:paraId="459BA6C5" w14:textId="77777777" w:rsidR="00FC04AB" w:rsidRDefault="00FC04AB" w:rsidP="00FC04AB">
      <w:pPr>
        <w:pStyle w:val="PlainText"/>
      </w:pPr>
      <w:r>
        <w:tab/>
        <w:t xml:space="preserve">U.S. Postal Service Bonds and Notes(No Bonds issued recently or currently </w:t>
      </w:r>
      <w:r>
        <w:tab/>
        <w:t>outstanding)</w:t>
      </w:r>
    </w:p>
    <w:p w14:paraId="7F59A456" w14:textId="77777777" w:rsidR="00FC04AB" w:rsidRDefault="00FC04AB" w:rsidP="00FC04AB">
      <w:pPr>
        <w:pStyle w:val="PlainText"/>
      </w:pPr>
    </w:p>
    <w:p w14:paraId="2D02701A" w14:textId="77777777" w:rsidR="00FC04AB" w:rsidRPr="00967007" w:rsidRDefault="00FC04AB" w:rsidP="00FC04AB">
      <w:pPr>
        <w:pStyle w:val="PlainText"/>
        <w:rPr>
          <w:b/>
        </w:rPr>
      </w:pPr>
      <w:r w:rsidRPr="00967007">
        <w:rPr>
          <w:b/>
        </w:rPr>
        <w:t>Obligations of the State and its Agencies rated “A” or better by Moody’s unless otherwise noted – 105%</w:t>
      </w:r>
    </w:p>
    <w:p w14:paraId="51936ED6" w14:textId="77777777" w:rsidR="00FC04AB" w:rsidRDefault="00FC04AB" w:rsidP="00FC04AB">
      <w:pPr>
        <w:pStyle w:val="PlainText"/>
      </w:pPr>
    </w:p>
    <w:p w14:paraId="200FD5F8" w14:textId="77777777" w:rsidR="00FC04AB" w:rsidRDefault="00FC04AB" w:rsidP="00FC04AB">
      <w:pPr>
        <w:pStyle w:val="PlainText"/>
      </w:pPr>
      <w:r>
        <w:tab/>
        <w:t xml:space="preserve">General Obligations of the State of </w:t>
      </w:r>
      <w:smartTag w:uri="urn:schemas-microsoft-com:office:smarttags" w:element="State">
        <w:smartTag w:uri="urn:schemas-microsoft-com:office:smarttags" w:element="place">
          <w:r>
            <w:t>Illinois</w:t>
          </w:r>
        </w:smartTag>
      </w:smartTag>
    </w:p>
    <w:p w14:paraId="1A9056D9" w14:textId="77777777" w:rsidR="00FC04AB" w:rsidRDefault="00FC04AB" w:rsidP="00FC04AB">
      <w:pPr>
        <w:pStyle w:val="PlainText"/>
      </w:pPr>
      <w:r>
        <w:tab/>
        <w:t xml:space="preserve">Revenue bonds of the State of </w:t>
      </w:r>
      <w:smartTag w:uri="urn:schemas-microsoft-com:office:smarttags" w:element="State">
        <w:smartTag w:uri="urn:schemas-microsoft-com:office:smarttags" w:element="place">
          <w:r>
            <w:t>Illinois</w:t>
          </w:r>
        </w:smartTag>
      </w:smartTag>
      <w:r>
        <w:t xml:space="preserve"> or any authority, </w:t>
      </w:r>
      <w:smartTag w:uri="urn:schemas-microsoft-com:office:smarttags" w:element="PersonName">
        <w:r>
          <w:t>board</w:t>
        </w:r>
      </w:smartTag>
      <w:r>
        <w:t xml:space="preserve">, </w:t>
      </w:r>
      <w:r>
        <w:tab/>
      </w:r>
      <w:r>
        <w:tab/>
      </w:r>
      <w:r>
        <w:tab/>
      </w:r>
      <w:r>
        <w:tab/>
        <w:t>commission, or similar agency thereof</w:t>
      </w:r>
    </w:p>
    <w:p w14:paraId="2E608ED0" w14:textId="77777777" w:rsidR="00FC04AB" w:rsidRDefault="00FC04AB" w:rsidP="00FC04AB">
      <w:pPr>
        <w:pStyle w:val="PlainText"/>
      </w:pPr>
      <w:r>
        <w:tab/>
      </w:r>
      <w:smartTag w:uri="urn:schemas-microsoft-com:office:smarttags" w:element="place">
        <w:smartTag w:uri="urn:schemas-microsoft-com:office:smarttags" w:element="PlaceName">
          <w:r>
            <w:t>Illinois</w:t>
          </w:r>
        </w:smartTag>
        <w:r>
          <w:t xml:space="preserve"> </w:t>
        </w:r>
        <w:smartTag w:uri="urn:schemas-microsoft-com:office:smarttags" w:element="PlaceType">
          <w:r>
            <w:t>Building</w:t>
          </w:r>
        </w:smartTag>
      </w:smartTag>
      <w:r>
        <w:t xml:space="preserve"> Authority Notes or Bonds</w:t>
      </w:r>
    </w:p>
    <w:p w14:paraId="49537C15" w14:textId="77777777" w:rsidR="00FC04AB" w:rsidRDefault="00FC04AB" w:rsidP="00FC04AB">
      <w:pPr>
        <w:pStyle w:val="PlainText"/>
      </w:pPr>
      <w:r>
        <w:tab/>
        <w:t xml:space="preserve">Illinois Environmental Facilities Financing Authority Pollution Control </w:t>
      </w:r>
      <w:r>
        <w:tab/>
      </w:r>
      <w:r>
        <w:tab/>
        <w:t xml:space="preserve">Revenue Bonds (if they are guaranteed by the U.S. Small Business </w:t>
      </w:r>
      <w:r>
        <w:tab/>
      </w:r>
      <w:r>
        <w:tab/>
      </w:r>
      <w:r>
        <w:tab/>
        <w:t xml:space="preserve">Administration and if that guarantee is full faith and credit </w:t>
      </w:r>
      <w:r>
        <w:tab/>
      </w:r>
      <w:r>
        <w:tab/>
      </w:r>
      <w:r>
        <w:tab/>
        <w:t xml:space="preserve">obligation of the </w:t>
      </w:r>
      <w:smartTag w:uri="urn:schemas-microsoft-com:office:smarttags" w:element="country-region">
        <w:smartTag w:uri="urn:schemas-microsoft-com:office:smarttags" w:element="place">
          <w:r>
            <w:t>United States</w:t>
          </w:r>
        </w:smartTag>
      </w:smartTag>
      <w:r>
        <w:t>)</w:t>
      </w:r>
    </w:p>
    <w:p w14:paraId="22CC0626" w14:textId="77777777" w:rsidR="00FC04AB" w:rsidRDefault="00FC04AB" w:rsidP="00FC04AB">
      <w:pPr>
        <w:pStyle w:val="PlainText"/>
      </w:pPr>
      <w:r>
        <w:tab/>
      </w:r>
      <w:smartTag w:uri="urn:schemas-microsoft-com:office:smarttags" w:element="State">
        <w:smartTag w:uri="urn:schemas-microsoft-com:office:smarttags" w:element="place">
          <w:r>
            <w:t>Illinois</w:t>
          </w:r>
        </w:smartTag>
      </w:smartTag>
      <w:r>
        <w:t xml:space="preserve"> Housing Development Authority (IHDA) Bonds</w:t>
      </w:r>
    </w:p>
    <w:p w14:paraId="0814B574" w14:textId="77777777" w:rsidR="00FC04AB" w:rsidRDefault="00FC04AB" w:rsidP="00FC04AB">
      <w:pPr>
        <w:pStyle w:val="PlainText"/>
      </w:pPr>
      <w:r>
        <w:tab/>
      </w: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smartTag>
      <w:r>
        <w:t xml:space="preserve"> Scholarship Bonds</w:t>
      </w:r>
    </w:p>
    <w:p w14:paraId="1D81C7DC" w14:textId="77777777" w:rsidR="00FC04AB" w:rsidRDefault="00FC04AB" w:rsidP="00FC04AB">
      <w:pPr>
        <w:pStyle w:val="PlainText"/>
      </w:pPr>
      <w:r>
        <w:tab/>
      </w:r>
      <w:smartTag w:uri="urn:schemas-microsoft-com:office:smarttags" w:element="Street">
        <w:smartTag w:uri="urn:schemas-microsoft-com:office:smarttags" w:element="address">
          <w:r>
            <w:t>Illinois Toll Highway</w:t>
          </w:r>
        </w:smartTag>
      </w:smartTag>
      <w:r>
        <w:t xml:space="preserve"> Authority Bonds</w:t>
      </w:r>
    </w:p>
    <w:p w14:paraId="16DCF68D" w14:textId="77777777" w:rsidR="00FC04AB" w:rsidRDefault="00FC04AB" w:rsidP="00FC04AB">
      <w:pPr>
        <w:pStyle w:val="PlainText"/>
      </w:pPr>
      <w:r>
        <w:tab/>
        <w:t>Public Housing Authority Bonds or Notes</w:t>
      </w:r>
    </w:p>
    <w:p w14:paraId="35EB3878" w14:textId="77777777" w:rsidR="00FC04AB" w:rsidRDefault="00FC04AB" w:rsidP="00FC04AB">
      <w:pPr>
        <w:pStyle w:val="PlainText"/>
      </w:pPr>
      <w:r>
        <w:tab/>
        <w:t>Bonds issued by State of Illinois Colleges or Universities</w:t>
      </w:r>
    </w:p>
    <w:p w14:paraId="1BE224BE" w14:textId="77777777" w:rsidR="00FC04AB" w:rsidRDefault="00FC04AB" w:rsidP="00FC04AB">
      <w:pPr>
        <w:pStyle w:val="PlainText"/>
      </w:pPr>
    </w:p>
    <w:p w14:paraId="4DA85BFF" w14:textId="77777777" w:rsidR="00FC04AB" w:rsidRPr="00967007" w:rsidRDefault="00FC04AB" w:rsidP="00FC04AB">
      <w:pPr>
        <w:pStyle w:val="PlainText"/>
        <w:rPr>
          <w:b/>
        </w:rPr>
      </w:pPr>
      <w:r w:rsidRPr="00967007">
        <w:rPr>
          <w:b/>
        </w:rPr>
        <w:t>Local and Municipal Obligations rated “A” or better by Moody’s unless otherwise noted – 105%</w:t>
      </w:r>
    </w:p>
    <w:p w14:paraId="4EDE30B5" w14:textId="77777777" w:rsidR="00FC04AB" w:rsidRDefault="00FC04AB" w:rsidP="00FC04AB">
      <w:pPr>
        <w:pStyle w:val="PlainText"/>
      </w:pPr>
    </w:p>
    <w:p w14:paraId="3CFF7F3F" w14:textId="77777777" w:rsidR="00FC04AB" w:rsidRDefault="00FC04AB" w:rsidP="00FC04AB">
      <w:pPr>
        <w:pStyle w:val="PlainText"/>
      </w:pPr>
      <w:r>
        <w:tab/>
      </w:r>
      <w:smartTag w:uri="urn:schemas-microsoft-com:office:smarttags" w:element="place">
        <w:smartTag w:uri="urn:schemas-microsoft-com:office:smarttags" w:element="PlaceName">
          <w:r>
            <w:t>Chicago</w:t>
          </w:r>
        </w:smartTag>
        <w:r>
          <w:t xml:space="preserve"> </w:t>
        </w:r>
        <w:smartTag w:uri="urn:schemas-microsoft-com:office:smarttags" w:element="PlaceType">
          <w:r>
            <w:t>School</w:t>
          </w:r>
        </w:smartTag>
      </w:smartTag>
      <w:r>
        <w:t xml:space="preserve"> Finance Authority Bonds</w:t>
      </w:r>
    </w:p>
    <w:p w14:paraId="30C17884" w14:textId="77777777" w:rsidR="00FC04AB" w:rsidRDefault="00FC04AB" w:rsidP="00FC04AB">
      <w:pPr>
        <w:pStyle w:val="PlainText"/>
      </w:pPr>
      <w:r>
        <w:tab/>
        <w:t xml:space="preserve">General Obligation Municipal Bonds (including school districts) within the </w:t>
      </w:r>
      <w:r>
        <w:tab/>
      </w:r>
      <w:r>
        <w:tab/>
        <w:t xml:space="preserve">State of </w:t>
      </w:r>
      <w:smartTag w:uri="urn:schemas-microsoft-com:office:smarttags" w:element="State">
        <w:smartTag w:uri="urn:schemas-microsoft-com:office:smarttags" w:element="place">
          <w:r>
            <w:t>Illinois</w:t>
          </w:r>
        </w:smartTag>
      </w:smartTag>
      <w:r>
        <w:t xml:space="preserve"> rated Mig 1 or 2 by Moody’s</w:t>
      </w:r>
    </w:p>
    <w:p w14:paraId="0939379F" w14:textId="77777777" w:rsidR="00FC04AB" w:rsidRDefault="00FC04AB" w:rsidP="00FC04AB">
      <w:pPr>
        <w:pStyle w:val="PlainText"/>
      </w:pPr>
      <w:r>
        <w:tab/>
      </w:r>
      <w:smartTag w:uri="urn:schemas-microsoft-com:office:smarttags" w:element="place">
        <w:smartTag w:uri="urn:schemas-microsoft-com:office:smarttags" w:element="PlaceName">
          <w:r>
            <w:t>Public</w:t>
          </w:r>
        </w:smartTag>
        <w:r>
          <w:t xml:space="preserve"> </w:t>
        </w:r>
        <w:smartTag w:uri="urn:schemas-microsoft-com:office:smarttags" w:element="PlaceType">
          <w:r>
            <w:t>Building</w:t>
          </w:r>
        </w:smartTag>
      </w:smartTag>
      <w:r>
        <w:t xml:space="preserve"> Commission Bonds</w:t>
      </w:r>
    </w:p>
    <w:p w14:paraId="7317962A" w14:textId="77777777" w:rsidR="00FC04AB" w:rsidRDefault="00FC04AB" w:rsidP="00FC04AB">
      <w:pPr>
        <w:pStyle w:val="PlainText"/>
      </w:pPr>
      <w:r>
        <w:tab/>
        <w:t xml:space="preserve">Revenue and Special Obligation Bonds of Illinois Municipalities which are </w:t>
      </w:r>
      <w:r>
        <w:tab/>
      </w:r>
      <w:r>
        <w:tab/>
        <w:t xml:space="preserve">payable from an escrow consisting of direct U.S. Government </w:t>
      </w:r>
      <w:r>
        <w:tab/>
      </w:r>
      <w:r>
        <w:tab/>
      </w:r>
      <w:r>
        <w:tab/>
        <w:t>Obligations and which are rated “AAA” by Moody’s</w:t>
      </w:r>
    </w:p>
    <w:p w14:paraId="6AE8CD6E" w14:textId="77777777" w:rsidR="00FC04AB" w:rsidRDefault="00FC04AB" w:rsidP="00FC04AB">
      <w:pPr>
        <w:pStyle w:val="PlainText"/>
      </w:pPr>
    </w:p>
    <w:p w14:paraId="001DDEB0" w14:textId="77777777" w:rsidR="00FC04AB" w:rsidRPr="00967007" w:rsidRDefault="00FC04AB" w:rsidP="00FC04AB">
      <w:pPr>
        <w:pStyle w:val="PlainText"/>
        <w:rPr>
          <w:b/>
        </w:rPr>
      </w:pPr>
      <w:r w:rsidRPr="00967007">
        <w:rPr>
          <w:b/>
        </w:rPr>
        <w:t>MBIA Certificates (issued by the Municipal Bond Investors Assurance Corporation), Letters of Credit</w:t>
      </w:r>
      <w:r>
        <w:rPr>
          <w:b/>
        </w:rPr>
        <w:t xml:space="preserve"> </w:t>
      </w:r>
      <w:r w:rsidRPr="00967007">
        <w:rPr>
          <w:b/>
        </w:rPr>
        <w:t>(issued by Federal Home Loan Bank (FHLB)), and Share Certificates (issued by credit unions) – 102%</w:t>
      </w:r>
    </w:p>
    <w:p w14:paraId="14F4C4CE" w14:textId="77777777" w:rsidR="00FC04AB" w:rsidRDefault="00FC04AB" w:rsidP="00FC04AB">
      <w:pPr>
        <w:pStyle w:val="PlainText"/>
      </w:pPr>
    </w:p>
    <w:p w14:paraId="0D2ED587" w14:textId="77777777" w:rsidR="00FC04AB" w:rsidRPr="00902B38" w:rsidRDefault="00FC04AB" w:rsidP="00FC04AB">
      <w:pPr>
        <w:pStyle w:val="PlainText"/>
      </w:pPr>
      <w:r>
        <w:t>As of 4/2008</w:t>
      </w:r>
    </w:p>
    <w:p w14:paraId="58C250D9" w14:textId="77777777" w:rsidR="00FC04AB" w:rsidRDefault="00FC04AB" w:rsidP="00FC04AB">
      <w:pPr>
        <w:jc w:val="center"/>
      </w:pPr>
    </w:p>
    <w:p w14:paraId="31A478B2" w14:textId="77777777" w:rsidR="009004B3" w:rsidRDefault="009004B3">
      <w:pPr>
        <w:spacing w:after="160" w:line="259" w:lineRule="auto"/>
      </w:pPr>
      <w:r>
        <w:br w:type="page"/>
      </w:r>
    </w:p>
    <w:p w14:paraId="2083450F" w14:textId="77777777" w:rsidR="008B4837" w:rsidRDefault="008B4837" w:rsidP="00FD696B">
      <w:pPr>
        <w:spacing w:after="160" w:line="259" w:lineRule="auto"/>
      </w:pPr>
      <w:bookmarkStart w:id="206" w:name="_Toc204485967"/>
      <w:bookmarkStart w:id="207" w:name="_Toc204658595"/>
      <w:r>
        <w:lastRenderedPageBreak/>
        <w:t>INTERNET COMPUTER USE POLICIES AND PRACTICES</w:t>
      </w:r>
    </w:p>
    <w:p w14:paraId="1760A0AC" w14:textId="563B1251" w:rsidR="008B4837" w:rsidRPr="00FD696B" w:rsidRDefault="008B4837" w:rsidP="00FD696B">
      <w:pPr>
        <w:pStyle w:val="NormalWeb"/>
        <w:jc w:val="center"/>
        <w:rPr>
          <w:b/>
        </w:rPr>
      </w:pPr>
      <w:r>
        <w:rPr>
          <w:b/>
        </w:rPr>
        <w:t>Warren County Public Library</w:t>
      </w:r>
    </w:p>
    <w:p w14:paraId="7100A7AB" w14:textId="77777777" w:rsidR="008B4837" w:rsidRDefault="008B4837" w:rsidP="008B4837">
      <w:pPr>
        <w:pStyle w:val="NormalWeb"/>
      </w:pPr>
      <w:r>
        <w:t>The Warren County Public Library is pleased to provide patrons with access to the resources available on the Internet.  The policies and practices which follow are intended to permit all patrons the opportunity to use these resources.</w:t>
      </w:r>
    </w:p>
    <w:p w14:paraId="412D4C5F" w14:textId="77777777" w:rsidR="008B4837" w:rsidRDefault="008B4837" w:rsidP="008B4837">
      <w:pPr>
        <w:pStyle w:val="NormalWeb"/>
      </w:pPr>
      <w:r>
        <w:t>Patrons’ use of the Internet-connected computers will be on a first-come first-served basis.  Patrons under the age of 18 who wish to access the Internet at Library computers are required to sign an Internet User’s Agreement for Minors.  The signature of a parent or guardian is also required on the agreement.</w:t>
      </w:r>
    </w:p>
    <w:p w14:paraId="01D7BF18" w14:textId="77777777" w:rsidR="008B4837" w:rsidRDefault="008B4837" w:rsidP="008B4837">
      <w:pPr>
        <w:pStyle w:val="NormalWeb"/>
      </w:pPr>
      <w:r>
        <w:t>The Internet is a global collection of computer networks that connects computers all over the world.  We at the Warren County Public Library believe that the valuable information and interaction available on the Internet outweigh the possibility that users may come across materials inconsistent with the goals of this Library or distasteful to individual patrons.  The Library does not monitor and has no control over the information accessed through the Internet and cannot be held responsible for its content.  Parents are expected to monitor and supervise their child’s use of the Internet.</w:t>
      </w:r>
    </w:p>
    <w:p w14:paraId="5E8B94DA" w14:textId="77777777" w:rsidR="008B4837" w:rsidRDefault="008B4837" w:rsidP="008B4837">
      <w:pPr>
        <w:pStyle w:val="NormalWeb"/>
      </w:pPr>
      <w:r>
        <w:t>Inappropriate use of the Internet-connected computers will result in suspension of the patron’s use of the computers and cancellation of computer privileges with subsequent offenses.  Inappropriate use includes, but is not limited to, the following:</w:t>
      </w:r>
    </w:p>
    <w:p w14:paraId="2BDA5B8B" w14:textId="77777777" w:rsidR="008B4837" w:rsidRDefault="008B4837" w:rsidP="008B4837">
      <w:pPr>
        <w:pStyle w:val="NormalWeb"/>
        <w:rPr>
          <w:i/>
        </w:rPr>
      </w:pPr>
      <w:r>
        <w:tab/>
      </w:r>
      <w:r>
        <w:rPr>
          <w:i/>
        </w:rPr>
        <w:t>Violation of computer system integrity</w:t>
      </w:r>
    </w:p>
    <w:p w14:paraId="72F6AFFF" w14:textId="77777777" w:rsidR="008B4837" w:rsidRDefault="008B4837" w:rsidP="008B4837">
      <w:pPr>
        <w:pStyle w:val="NormalWeb"/>
        <w:ind w:left="720"/>
        <w:rPr>
          <w:i/>
        </w:rPr>
      </w:pPr>
      <w:r>
        <w:rPr>
          <w:i/>
        </w:rPr>
        <w:t>Unauthorized tampering with hardware or software</w:t>
      </w:r>
    </w:p>
    <w:p w14:paraId="7CCAB4EE" w14:textId="77777777" w:rsidR="008B4837" w:rsidRDefault="008B4837" w:rsidP="008B4837">
      <w:pPr>
        <w:pStyle w:val="NormalWeb"/>
        <w:ind w:left="720"/>
        <w:rPr>
          <w:i/>
        </w:rPr>
      </w:pPr>
      <w:r>
        <w:rPr>
          <w:i/>
        </w:rPr>
        <w:t>Storage of data to anything other than a personal storage device</w:t>
      </w:r>
    </w:p>
    <w:p w14:paraId="078C12DD" w14:textId="77777777" w:rsidR="008B4837" w:rsidRDefault="008B4837" w:rsidP="008B4837">
      <w:pPr>
        <w:pStyle w:val="NormalWeb"/>
        <w:ind w:firstLine="720"/>
        <w:rPr>
          <w:i/>
        </w:rPr>
      </w:pPr>
      <w:r>
        <w:rPr>
          <w:i/>
        </w:rPr>
        <w:t>Violation of license agreements or copyright laws</w:t>
      </w:r>
    </w:p>
    <w:p w14:paraId="23BC5A44" w14:textId="77777777" w:rsidR="008B4837" w:rsidRDefault="008B4837" w:rsidP="008B4837">
      <w:pPr>
        <w:pStyle w:val="NormalWeb"/>
        <w:ind w:firstLine="720"/>
        <w:rPr>
          <w:i/>
        </w:rPr>
      </w:pPr>
      <w:r>
        <w:rPr>
          <w:i/>
        </w:rPr>
        <w:t>Violation of another user’s privacy</w:t>
      </w:r>
    </w:p>
    <w:p w14:paraId="0BDF9C1A" w14:textId="77777777" w:rsidR="008B4837" w:rsidRDefault="008B4837" w:rsidP="008B4837">
      <w:pPr>
        <w:pStyle w:val="NormalWeb"/>
        <w:ind w:firstLine="720"/>
        <w:rPr>
          <w:i/>
        </w:rPr>
      </w:pPr>
      <w:r>
        <w:rPr>
          <w:i/>
        </w:rPr>
        <w:t>Unauthorized monitoring or entry to systems or networks</w:t>
      </w:r>
    </w:p>
    <w:p w14:paraId="1C744A2B" w14:textId="77777777" w:rsidR="008B4837" w:rsidRPr="00DC33CC" w:rsidRDefault="008B4837" w:rsidP="008B4837">
      <w:pPr>
        <w:pStyle w:val="NormalWeb"/>
        <w:ind w:left="720"/>
        <w:rPr>
          <w:i/>
        </w:rPr>
      </w:pPr>
      <w:r>
        <w:rPr>
          <w:i/>
        </w:rPr>
        <w:t>S</w:t>
      </w:r>
      <w:r w:rsidRPr="00DC33CC">
        <w:rPr>
          <w:i/>
        </w:rPr>
        <w:t>ending, receiving, or displaying text or graphics that may be reasonably construed as obscene</w:t>
      </w:r>
    </w:p>
    <w:p w14:paraId="344E1A5B" w14:textId="77777777" w:rsidR="008B4837" w:rsidRDefault="008B4837" w:rsidP="008B4837">
      <w:pPr>
        <w:pStyle w:val="NormalWeb"/>
      </w:pPr>
      <w:r>
        <w:t>Illegal acts involving Library resources may be subject to prosecution by the relevant authorities.</w:t>
      </w:r>
    </w:p>
    <w:p w14:paraId="6E79BF06" w14:textId="6AB1275A" w:rsidR="009004B3" w:rsidRDefault="008B4837" w:rsidP="00FD696B">
      <w:pPr>
        <w:pStyle w:val="NormalWeb"/>
      </w:pPr>
      <w:r>
        <w:t>The Warren County Public Library staff will try to assist patrons with Internet access as time allows, but are not authorized nor trained to offer extensive personal instruction.  The Library does not directly provide electronic mail (e-mail).</w:t>
      </w:r>
      <w:bookmarkEnd w:id="206"/>
      <w:bookmarkEnd w:id="207"/>
      <w:r w:rsidR="009004B3">
        <w:rPr>
          <w:sz w:val="16"/>
        </w:rPr>
        <w:br w:type="page"/>
      </w:r>
    </w:p>
    <w:p w14:paraId="45D18233" w14:textId="77777777" w:rsidR="002B6648" w:rsidRPr="00FF17B1" w:rsidRDefault="002B6648" w:rsidP="002B6648">
      <w:pPr>
        <w:pStyle w:val="Heading1"/>
        <w:jc w:val="center"/>
        <w:rPr>
          <w:b w:val="0"/>
        </w:rPr>
      </w:pPr>
      <w:bookmarkStart w:id="208" w:name="_Toc187072935"/>
      <w:bookmarkStart w:id="209" w:name="_Toc204485973"/>
      <w:bookmarkStart w:id="210" w:name="_Toc204658601"/>
      <w:r w:rsidRPr="00FF17B1">
        <w:rPr>
          <w:b w:val="0"/>
        </w:rPr>
        <w:lastRenderedPageBreak/>
        <w:t>LIBRARY THEFT</w:t>
      </w:r>
      <w:bookmarkEnd w:id="208"/>
      <w:r w:rsidRPr="00FF17B1">
        <w:rPr>
          <w:b w:val="0"/>
        </w:rPr>
        <w:t xml:space="preserve"> </w:t>
      </w:r>
    </w:p>
    <w:p w14:paraId="117CA9D5" w14:textId="77777777" w:rsidR="00C37273" w:rsidRPr="00FF17B1" w:rsidRDefault="002B6648" w:rsidP="002B6648">
      <w:pPr>
        <w:jc w:val="center"/>
      </w:pPr>
      <w:r w:rsidRPr="00FF17B1">
        <w:t>720 ILCS5/16B1-3</w:t>
      </w:r>
      <w:bookmarkEnd w:id="209"/>
      <w:bookmarkEnd w:id="210"/>
    </w:p>
    <w:p w14:paraId="768C18E8" w14:textId="77777777" w:rsidR="002B6648" w:rsidRPr="00FF17B1" w:rsidRDefault="002B6648" w:rsidP="002B6648">
      <w:pPr>
        <w:jc w:val="center"/>
      </w:pPr>
    </w:p>
    <w:p w14:paraId="77A475E3" w14:textId="77777777" w:rsidR="002B6648" w:rsidRPr="00FF17B1" w:rsidRDefault="002B6648" w:rsidP="00FF17B1">
      <w:pPr>
        <w:pStyle w:val="NormalWeb"/>
      </w:pPr>
      <w:r w:rsidRPr="00FF17B1">
        <w:rPr>
          <w:rStyle w:val="Strong"/>
          <w:b w:val="0"/>
        </w:rPr>
        <w:t>NOTE: The following should be posted at all circulation points in the library as well as near the front door (see the last section of the law). Also note that the criminal code is being rewritten so this citation may change within the next two or three years.</w:t>
      </w:r>
      <w:r w:rsidRPr="00FF17B1">
        <w:t xml:space="preserve"> </w:t>
      </w:r>
    </w:p>
    <w:p w14:paraId="7B4B7E2C" w14:textId="77777777" w:rsidR="002B6648" w:rsidRPr="00FF17B1" w:rsidRDefault="002B6648" w:rsidP="002B6648">
      <w:pPr>
        <w:jc w:val="center"/>
      </w:pPr>
      <w:r w:rsidRPr="00FF17B1">
        <w:t>Article 16B. Protection of Library Materials</w:t>
      </w:r>
    </w:p>
    <w:p w14:paraId="1A344FCE" w14:textId="77777777" w:rsidR="002B6648" w:rsidRPr="00FF17B1" w:rsidRDefault="002B6648" w:rsidP="002B6648">
      <w:pPr>
        <w:pStyle w:val="NormalWeb"/>
      </w:pPr>
      <w:r w:rsidRPr="00FF17B1">
        <w:t xml:space="preserve">Section </w:t>
      </w:r>
    </w:p>
    <w:p w14:paraId="63E64203" w14:textId="77777777" w:rsidR="002B6648" w:rsidRPr="00FF17B1" w:rsidRDefault="002B6648" w:rsidP="002B6648">
      <w:pPr>
        <w:pStyle w:val="NormalWeb"/>
      </w:pPr>
      <w:r w:rsidRPr="00FF17B1">
        <w:t xml:space="preserve">5/16B-1. Definitions. </w:t>
      </w:r>
    </w:p>
    <w:p w14:paraId="137F656D" w14:textId="77777777" w:rsidR="002B6648" w:rsidRPr="00FF17B1" w:rsidRDefault="002B6648" w:rsidP="002B6648">
      <w:pPr>
        <w:pStyle w:val="NormalWeb"/>
      </w:pPr>
      <w:r w:rsidRPr="00FF17B1">
        <w:t xml:space="preserve">5/16B-2. Library theft. </w:t>
      </w:r>
    </w:p>
    <w:p w14:paraId="1962D580" w14:textId="77777777" w:rsidR="002B6648" w:rsidRPr="00FF17B1" w:rsidRDefault="002B6648" w:rsidP="002B6648">
      <w:pPr>
        <w:pStyle w:val="NormalWeb"/>
      </w:pPr>
      <w:r w:rsidRPr="00FF17B1">
        <w:t xml:space="preserve">5/16B-2.1. Criminal mutilation or vandalism of library materials. </w:t>
      </w:r>
    </w:p>
    <w:p w14:paraId="7FA54D3D" w14:textId="77777777" w:rsidR="002B6648" w:rsidRPr="00FF17B1" w:rsidRDefault="002B6648" w:rsidP="002B6648">
      <w:pPr>
        <w:pStyle w:val="NormalWeb"/>
      </w:pPr>
      <w:r w:rsidRPr="00FF17B1">
        <w:t xml:space="preserve">5/16B-4 Continuation of prior law. </w:t>
      </w:r>
    </w:p>
    <w:p w14:paraId="039110C7" w14:textId="77777777" w:rsidR="002B6648" w:rsidRPr="00FF17B1" w:rsidRDefault="002B6648" w:rsidP="002B6648">
      <w:pPr>
        <w:pStyle w:val="NormalWeb"/>
      </w:pPr>
      <w:r w:rsidRPr="00FF17B1">
        <w:t xml:space="preserve">5/16B-5. Sentence. </w:t>
      </w:r>
    </w:p>
    <w:p w14:paraId="6F3D6042" w14:textId="77777777" w:rsidR="002B6648" w:rsidRPr="00FF17B1" w:rsidRDefault="002B6648" w:rsidP="002B6648">
      <w:pPr>
        <w:jc w:val="center"/>
      </w:pPr>
      <w:r w:rsidRPr="00FF17B1">
        <w:t xml:space="preserve">Date Effective </w:t>
      </w:r>
    </w:p>
    <w:p w14:paraId="20A2A623" w14:textId="77777777" w:rsidR="002B6648" w:rsidRPr="00FF17B1" w:rsidRDefault="002B6648" w:rsidP="002B6648">
      <w:pPr>
        <w:pStyle w:val="NormalWeb"/>
        <w:jc w:val="center"/>
      </w:pPr>
      <w:r w:rsidRPr="00FF17B1">
        <w:t>Article 16B was added by P.A. 82- 603, § 1, eff. Jan 1, 1982.</w:t>
      </w:r>
    </w:p>
    <w:p w14:paraId="1ACC3E65" w14:textId="77777777" w:rsidR="002B6648" w:rsidRPr="00FF17B1" w:rsidRDefault="002B6648" w:rsidP="002B6648">
      <w:pPr>
        <w:pStyle w:val="NormalWeb"/>
      </w:pPr>
      <w:r w:rsidRPr="00FF17B1">
        <w:t xml:space="preserve">5/16B-3. Posting of warning. </w:t>
      </w:r>
    </w:p>
    <w:p w14:paraId="28826C94" w14:textId="77777777" w:rsidR="002B6648" w:rsidRPr="00FF17B1" w:rsidRDefault="002B6648" w:rsidP="002B6648">
      <w:pPr>
        <w:pStyle w:val="NormalWeb"/>
      </w:pPr>
      <w:r w:rsidRPr="00FF17B1">
        <w:rPr>
          <w:rStyle w:val="Strong"/>
          <w:b w:val="0"/>
        </w:rPr>
        <w:t>5/16B-1. Definitions</w:t>
      </w:r>
      <w:r w:rsidRPr="00FF17B1">
        <w:t xml:space="preserve"> </w:t>
      </w:r>
    </w:p>
    <w:p w14:paraId="2E8C32F9" w14:textId="77777777" w:rsidR="002B6648" w:rsidRPr="00FF17B1" w:rsidRDefault="002B6648" w:rsidP="002B6648">
      <w:pPr>
        <w:pStyle w:val="NormalWeb"/>
      </w:pPr>
      <w:r w:rsidRPr="00FF17B1">
        <w:t xml:space="preserve">§ 16B-1. Definitions. As used in this Article: </w:t>
      </w:r>
    </w:p>
    <w:p w14:paraId="538C3FB1" w14:textId="77777777" w:rsidR="002B6648" w:rsidRPr="00FF17B1" w:rsidRDefault="002B6648" w:rsidP="002B6648">
      <w:pPr>
        <w:pStyle w:val="NormalWeb"/>
      </w:pPr>
      <w:r w:rsidRPr="00FF17B1">
        <w:t xml:space="preserve">(a) “Library facility” includes any public library or museum, or any library or museum of an educational, historical or eleemosynary institution, organization or society. </w:t>
      </w:r>
    </w:p>
    <w:p w14:paraId="46743CD9" w14:textId="77777777" w:rsidR="002B6648" w:rsidRPr="00FF17B1" w:rsidRDefault="002B6648" w:rsidP="002B6648">
      <w:pPr>
        <w:pStyle w:val="NormalWeb"/>
      </w:pPr>
      <w:r w:rsidRPr="00FF17B1">
        <w:t xml:space="preserve">(b) “Library material” includes any book, plate, picture, photograph, engraving, painting, sculpture, statue, artifact, drawing, map, newspaper, pamphlet, broadside, magazine, manuscript, document, letter, microfilm, sound recording, audiovisual material, magnetic, or other tape, electronic data processing record or other documentary, written or printed material regardless of physical form or characteristics, or any part thereof, belonging to, or on loan to or otherwise in the custody of a library facility. </w:t>
      </w:r>
    </w:p>
    <w:p w14:paraId="744F189C" w14:textId="77777777" w:rsidR="002B6648" w:rsidRPr="00FF17B1" w:rsidRDefault="002B6648" w:rsidP="002B6648">
      <w:pPr>
        <w:pStyle w:val="NormalWeb"/>
      </w:pPr>
      <w:r w:rsidRPr="00FF17B1">
        <w:t xml:space="preserve">(c) “Premises of a library facility” means the interior or a building, structure or other enclosure in which a library facility is located and in which the library facility keeps, displays, and makes available for inspection or borrowing library material, but for the purposes of this Article, such </w:t>
      </w:r>
      <w:r w:rsidRPr="00FF17B1">
        <w:lastRenderedPageBreak/>
        <w:t xml:space="preserve">premises do not include the exterior appurtenances to such building, structure or enclosure nor the land on which such building, structure or other enclosure is located. </w:t>
      </w:r>
    </w:p>
    <w:p w14:paraId="19701954" w14:textId="77777777" w:rsidR="002B6648" w:rsidRPr="00FF17B1" w:rsidRDefault="002B6648" w:rsidP="002B6648">
      <w:pPr>
        <w:pStyle w:val="NormalWeb"/>
      </w:pPr>
      <w:r w:rsidRPr="00FF17B1">
        <w:t xml:space="preserve">(d) “Library card” means a card or plate issued by a library facility for purposes of identifying the person to whom the library card was issued as authorized to borrow library material, subject to all limitations and conditions imposed on such borrowing by the library facility issuing such card. </w:t>
      </w:r>
    </w:p>
    <w:p w14:paraId="7C885A58" w14:textId="77777777" w:rsidR="002B6648" w:rsidRPr="00FF17B1" w:rsidRDefault="002B6648" w:rsidP="002B6648">
      <w:pPr>
        <w:pStyle w:val="NormalWeb"/>
      </w:pPr>
      <w:r w:rsidRPr="00FF17B1">
        <w:t xml:space="preserve">Laws 1961, p. 1983, § 16B-1, added by P.A. 82-603, § 1, eff. Jan. 1, 1982. Amended by P.A. 84-1308, Art III, § 23, eff. Aug. 25, 1986. Formerly Ill.Rev.Stat.1991, ch. 38, 16B-1 </w:t>
      </w:r>
    </w:p>
    <w:p w14:paraId="15FECFF7" w14:textId="77777777" w:rsidR="002B6648" w:rsidRPr="00FF17B1" w:rsidRDefault="002B6648" w:rsidP="002B6648">
      <w:pPr>
        <w:pStyle w:val="NormalWeb"/>
      </w:pPr>
      <w:r w:rsidRPr="00FF17B1">
        <w:t xml:space="preserve">5/16B-2 Library theft </w:t>
      </w:r>
    </w:p>
    <w:p w14:paraId="6B7D0314" w14:textId="77777777" w:rsidR="002B6648" w:rsidRPr="00FF17B1" w:rsidRDefault="002B6648" w:rsidP="002B6648">
      <w:pPr>
        <w:pStyle w:val="NormalWeb"/>
      </w:pPr>
      <w:r w:rsidRPr="00FF17B1">
        <w:t xml:space="preserve">§ 16B-2. Library Theft. </w:t>
      </w:r>
    </w:p>
    <w:p w14:paraId="35EC19FE" w14:textId="77777777" w:rsidR="002B6648" w:rsidRPr="00FF17B1" w:rsidRDefault="002B6648" w:rsidP="002B6648">
      <w:pPr>
        <w:pStyle w:val="NormalWeb"/>
      </w:pPr>
      <w:r w:rsidRPr="00FF17B1">
        <w:t xml:space="preserve">A person commits the offense of library theft when he or she: </w:t>
      </w:r>
    </w:p>
    <w:p w14:paraId="3DADE556" w14:textId="77777777" w:rsidR="002B6648" w:rsidRPr="00FF17B1" w:rsidRDefault="002B6648" w:rsidP="002B6648">
      <w:pPr>
        <w:pStyle w:val="NormalWeb"/>
      </w:pPr>
      <w:r w:rsidRPr="00FF17B1">
        <w:t xml:space="preserve">(a) Knowingly and intentionally removes any library material from the premises of a library facility without authority to do so; or </w:t>
      </w:r>
    </w:p>
    <w:p w14:paraId="5343F9B2" w14:textId="77777777" w:rsidR="002B6648" w:rsidRPr="00FF17B1" w:rsidRDefault="002B6648" w:rsidP="002B6648">
      <w:pPr>
        <w:pStyle w:val="NormalWeb"/>
      </w:pPr>
      <w:r w:rsidRPr="00FF17B1">
        <w:t xml:space="preserve">(b) Knowingly and intentionally conceals any library materials upon his or her person or among his belongings, while still in the premises of a library facility and in such manner that the library material is not visible through ordinary observation although there may be some notice of its presence, and removes such library material beyond the last point in the premises of that library facility at which library material may be borrowed in accordance with procedures established by that library facility for the borrowing of library material; or </w:t>
      </w:r>
    </w:p>
    <w:p w14:paraId="71CEF941" w14:textId="77777777" w:rsidR="002B6648" w:rsidRPr="00FF17B1" w:rsidRDefault="002B6648" w:rsidP="002B6648">
      <w:pPr>
        <w:pStyle w:val="NormalWeb"/>
      </w:pPr>
      <w:r w:rsidRPr="00FF17B1">
        <w:t xml:space="preserve">(c) With the intent to deceive borrows or attempts to borrow any library material from a library facility by (i) use of a library card issued to another without the other’s consent, or (ii) use of a library card knowing that it is revoked, cancelled or expired, or (iii) use of a library card knowing that it is falsely made, counterfeit or materially altered; or </w:t>
      </w:r>
    </w:p>
    <w:p w14:paraId="2C3D196B" w14:textId="77777777" w:rsidR="002B6648" w:rsidRPr="00FF17B1" w:rsidRDefault="002B6648" w:rsidP="002B6648">
      <w:pPr>
        <w:pStyle w:val="NormalWeb"/>
      </w:pPr>
      <w:r w:rsidRPr="00FF17B1">
        <w:t xml:space="preserve"> (d) Borrows from a library facility material which has an aggregate value of $50 or more pursuant to an agreement with or procedure established by the library facility for the return of such library material of such library material so borrowed in accordance with such agreement or procedure, and further willfully without good cause fails to return such library material within 30 days after receiving written notice by certified mail from the library facility demanding the return of such library material. A person who violates this subsection (d) is liable to the library for the cost of postage and attorney fees. </w:t>
      </w:r>
    </w:p>
    <w:p w14:paraId="3F04D971" w14:textId="77777777" w:rsidR="002B6648" w:rsidRPr="00FF17B1" w:rsidRDefault="002B6648" w:rsidP="002B6648">
      <w:pPr>
        <w:pStyle w:val="NormalWeb"/>
      </w:pPr>
      <w:r w:rsidRPr="00FF17B1">
        <w:t xml:space="preserve">Laws 1961, p. 1983, § 16B-2, added by P. A. 82-603, § 1, eff. Jan 1, 1982. Amended by P.A. 84-925, § 1, eff. Jan. 1, 1986; P.A. 87-898, § 1, eff. Jan. 1, 1993. </w:t>
      </w:r>
    </w:p>
    <w:p w14:paraId="3816870A" w14:textId="77777777" w:rsidR="002B6648" w:rsidRPr="00FF17B1" w:rsidRDefault="002B6648" w:rsidP="002B6648">
      <w:pPr>
        <w:pStyle w:val="NormalWeb"/>
      </w:pPr>
      <w:r w:rsidRPr="00FF17B1">
        <w:t xml:space="preserve">5/16B-2.1 Criminal mutilation or vandalism of library materials </w:t>
      </w:r>
    </w:p>
    <w:p w14:paraId="53474CF2" w14:textId="77777777" w:rsidR="002B6648" w:rsidRPr="00FF17B1" w:rsidRDefault="002B6648" w:rsidP="002B6648">
      <w:pPr>
        <w:pStyle w:val="NormalWeb"/>
      </w:pPr>
      <w:r w:rsidRPr="00FF17B1">
        <w:lastRenderedPageBreak/>
        <w:t xml:space="preserve">§ 16B-2.1. Criminal mutilation or vandalism of library materials. A person commits criminal mutilation or vandalism of library materials when he knowingly tears, marks on, maliciously renders imperfect or otherwise damages or destroys library materials. </w:t>
      </w:r>
    </w:p>
    <w:p w14:paraId="715FB03C" w14:textId="77777777" w:rsidR="002B6648" w:rsidRPr="00FF17B1" w:rsidRDefault="002B6648" w:rsidP="002B6648">
      <w:pPr>
        <w:pStyle w:val="NormalWeb"/>
      </w:pPr>
      <w:r w:rsidRPr="00FF17B1">
        <w:t xml:space="preserve">Laws 1961, p. 1983, § 16B-2.1, added by P.A. 84-925, § 1, eff. Jan 1, 1986. Amended by P.A. 84-435, Art. 3, § 3-8, eff. Sept. 10, 1991. </w:t>
      </w:r>
    </w:p>
    <w:p w14:paraId="7EF8E335" w14:textId="77777777" w:rsidR="002B6648" w:rsidRPr="00FF17B1" w:rsidRDefault="002B6648" w:rsidP="002B6648">
      <w:pPr>
        <w:pStyle w:val="NormalWeb"/>
      </w:pPr>
      <w:r w:rsidRPr="00FF17B1">
        <w:t xml:space="preserve">Formerly Ill.Rev.Stat.1991, ch. 38, 16B-2.1 </w:t>
      </w:r>
    </w:p>
    <w:p w14:paraId="2D315A5F" w14:textId="77777777" w:rsidR="002B6648" w:rsidRPr="00FF17B1" w:rsidRDefault="002B6648" w:rsidP="002B6648">
      <w:pPr>
        <w:pStyle w:val="NormalWeb"/>
      </w:pPr>
      <w:r w:rsidRPr="00FF17B1">
        <w:t xml:space="preserve">5/16B-3. Posting of warning </w:t>
      </w:r>
    </w:p>
    <w:p w14:paraId="5964BA90" w14:textId="77777777" w:rsidR="002B6648" w:rsidRPr="00FF17B1" w:rsidRDefault="002B6648" w:rsidP="002B6648">
      <w:pPr>
        <w:pStyle w:val="NormalWeb"/>
      </w:pPr>
      <w:r w:rsidRPr="00FF17B1">
        <w:t xml:space="preserve">§ 16B-3. Posting of Warning. Each library facility shall post a copy of this Act at a location adjacent to each entrance to the premises of the library facility and at each point in the premises of the library facility at which the borrowing of library materials occurs. </w:t>
      </w:r>
    </w:p>
    <w:p w14:paraId="08560E2B" w14:textId="77777777" w:rsidR="002B6648" w:rsidRPr="00FF17B1" w:rsidRDefault="002B6648" w:rsidP="002B6648">
      <w:pPr>
        <w:pStyle w:val="NormalWeb"/>
      </w:pPr>
      <w:r w:rsidRPr="00FF17B1">
        <w:t xml:space="preserve">Laws 1961, p. 1983, § 16B-3, added by P.A. 82-603, § 1, eff. Jan. 1, 1982. Formerly Ill Rev.Stat. 1991, ch. 38, 16B-3. </w:t>
      </w:r>
    </w:p>
    <w:p w14:paraId="686A31A7" w14:textId="77777777" w:rsidR="002B6648" w:rsidRDefault="002B6648">
      <w:pPr>
        <w:spacing w:after="160" w:line="259" w:lineRule="auto"/>
      </w:pPr>
      <w:r>
        <w:br w:type="page"/>
      </w:r>
    </w:p>
    <w:p w14:paraId="57B582B2" w14:textId="77777777" w:rsidR="002B6648" w:rsidRPr="002E39A4" w:rsidRDefault="002B6648" w:rsidP="002B6648">
      <w:pPr>
        <w:jc w:val="center"/>
        <w:rPr>
          <w:rFonts w:ascii="Arial" w:hAnsi="Arial" w:cs="Arial"/>
          <w:b/>
          <w:u w:val="single"/>
        </w:rPr>
      </w:pPr>
      <w:r w:rsidRPr="002E39A4">
        <w:rPr>
          <w:rFonts w:ascii="Arial" w:hAnsi="Arial" w:cs="Arial"/>
          <w:b/>
          <w:u w:val="single"/>
        </w:rPr>
        <w:lastRenderedPageBreak/>
        <w:t>PERMISSIBLE TRAVEL EXPENSES</w:t>
      </w:r>
    </w:p>
    <w:p w14:paraId="6963B9AF" w14:textId="77777777" w:rsidR="002B6648" w:rsidRPr="002E39A4" w:rsidRDefault="002B6648" w:rsidP="002B6648">
      <w:pPr>
        <w:jc w:val="both"/>
        <w:rPr>
          <w:rFonts w:ascii="Arial" w:hAnsi="Arial" w:cs="Arial"/>
        </w:rPr>
      </w:pPr>
      <w:r w:rsidRPr="002E39A4">
        <w:rPr>
          <w:rFonts w:ascii="Arial" w:hAnsi="Arial" w:cs="Arial"/>
        </w:rPr>
        <w:tab/>
      </w:r>
    </w:p>
    <w:p w14:paraId="31D7524E" w14:textId="77777777" w:rsidR="002B6648" w:rsidRPr="002E39A4" w:rsidRDefault="002B6648" w:rsidP="002B6648">
      <w:pPr>
        <w:jc w:val="both"/>
        <w:rPr>
          <w:rFonts w:ascii="Arial" w:hAnsi="Arial" w:cs="Arial"/>
        </w:rPr>
      </w:pPr>
      <w:r w:rsidRPr="002E39A4">
        <w:rPr>
          <w:rFonts w:ascii="Arial" w:hAnsi="Arial" w:cs="Arial"/>
        </w:rPr>
        <w:t>The maximum reimbursable rates for travel are set forth as follows: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7"/>
        <w:gridCol w:w="4963"/>
      </w:tblGrid>
      <w:tr w:rsidR="002B6648" w:rsidRPr="002E39A4" w14:paraId="5DB743AB" w14:textId="77777777" w:rsidTr="00AA71AF">
        <w:tc>
          <w:tcPr>
            <w:tcW w:w="9450" w:type="dxa"/>
            <w:gridSpan w:val="2"/>
          </w:tcPr>
          <w:p w14:paraId="2C7D4B1C" w14:textId="77777777" w:rsidR="002B6648" w:rsidRPr="00376ABF" w:rsidRDefault="002B6648" w:rsidP="00AA71AF">
            <w:pPr>
              <w:tabs>
                <w:tab w:val="left" w:pos="1440"/>
              </w:tabs>
              <w:jc w:val="center"/>
              <w:rPr>
                <w:rFonts w:ascii="Arial" w:hAnsi="Arial" w:cs="Arial"/>
                <w:b/>
              </w:rPr>
            </w:pPr>
            <w:r w:rsidRPr="00376ABF">
              <w:rPr>
                <w:rFonts w:ascii="Arial" w:hAnsi="Arial" w:cs="Arial"/>
                <w:b/>
              </w:rPr>
              <w:t>Maximum Reimbursable Rates for Transportation</w:t>
            </w:r>
          </w:p>
        </w:tc>
      </w:tr>
      <w:tr w:rsidR="002B6648" w:rsidRPr="002E39A4" w14:paraId="119E56CA" w14:textId="77777777" w:rsidTr="00AA71AF">
        <w:tc>
          <w:tcPr>
            <w:tcW w:w="4487" w:type="dxa"/>
          </w:tcPr>
          <w:p w14:paraId="5AABD06F" w14:textId="77777777" w:rsidR="002B6648" w:rsidRPr="00376ABF" w:rsidRDefault="002B6648" w:rsidP="00AA71AF">
            <w:pPr>
              <w:tabs>
                <w:tab w:val="left" w:pos="1440"/>
              </w:tabs>
              <w:rPr>
                <w:rFonts w:ascii="Arial" w:hAnsi="Arial" w:cs="Arial"/>
              </w:rPr>
            </w:pPr>
            <w:r w:rsidRPr="00376ABF">
              <w:rPr>
                <w:rFonts w:ascii="Arial" w:hAnsi="Arial" w:cs="Arial"/>
              </w:rPr>
              <w:t>Air Travel</w:t>
            </w:r>
          </w:p>
        </w:tc>
        <w:tc>
          <w:tcPr>
            <w:tcW w:w="4963" w:type="dxa"/>
          </w:tcPr>
          <w:p w14:paraId="0C681FF3" w14:textId="77777777" w:rsidR="002B6648" w:rsidRPr="00376ABF" w:rsidRDefault="002B6648" w:rsidP="00AA71AF">
            <w:pPr>
              <w:tabs>
                <w:tab w:val="left" w:pos="1440"/>
              </w:tabs>
              <w:jc w:val="both"/>
              <w:rPr>
                <w:rFonts w:ascii="Arial" w:hAnsi="Arial" w:cs="Arial"/>
              </w:rPr>
            </w:pPr>
            <w:r w:rsidRPr="00376ABF">
              <w:rPr>
                <w:rFonts w:ascii="Arial" w:hAnsi="Arial" w:cs="Arial"/>
              </w:rPr>
              <w:t xml:space="preserve">                 Lowest reasonable rate (coach)</w:t>
            </w:r>
          </w:p>
        </w:tc>
      </w:tr>
      <w:tr w:rsidR="002B6648" w:rsidRPr="002E39A4" w14:paraId="7E493C67" w14:textId="77777777" w:rsidTr="00AA71AF">
        <w:tc>
          <w:tcPr>
            <w:tcW w:w="4487" w:type="dxa"/>
          </w:tcPr>
          <w:p w14:paraId="02744EFD" w14:textId="77777777" w:rsidR="002B6648" w:rsidRPr="00376ABF" w:rsidRDefault="002B6648" w:rsidP="00AA71AF">
            <w:pPr>
              <w:tabs>
                <w:tab w:val="left" w:pos="1440"/>
              </w:tabs>
              <w:rPr>
                <w:rFonts w:ascii="Arial" w:hAnsi="Arial" w:cs="Arial"/>
              </w:rPr>
            </w:pPr>
            <w:r w:rsidRPr="00376ABF">
              <w:rPr>
                <w:rFonts w:ascii="Arial" w:hAnsi="Arial" w:cs="Arial"/>
              </w:rPr>
              <w:t>Auto</w:t>
            </w:r>
          </w:p>
        </w:tc>
        <w:tc>
          <w:tcPr>
            <w:tcW w:w="4963" w:type="dxa"/>
          </w:tcPr>
          <w:p w14:paraId="4306FDF3" w14:textId="77777777" w:rsidR="002B6648" w:rsidRPr="00376ABF" w:rsidRDefault="002B6648" w:rsidP="00AA71AF">
            <w:pPr>
              <w:tabs>
                <w:tab w:val="left" w:pos="1440"/>
              </w:tabs>
              <w:rPr>
                <w:rFonts w:ascii="Arial" w:hAnsi="Arial" w:cs="Arial"/>
              </w:rPr>
            </w:pPr>
            <w:r w:rsidRPr="00376ABF">
              <w:rPr>
                <w:rFonts w:ascii="Arial" w:hAnsi="Arial" w:cs="Arial"/>
              </w:rPr>
              <w:t xml:space="preserve">                 IRS standard mileage rate</w:t>
            </w:r>
          </w:p>
        </w:tc>
      </w:tr>
      <w:tr w:rsidR="002B6648" w:rsidRPr="002E39A4" w14:paraId="6FD852DA" w14:textId="77777777" w:rsidTr="00AA71AF">
        <w:tc>
          <w:tcPr>
            <w:tcW w:w="4487" w:type="dxa"/>
          </w:tcPr>
          <w:p w14:paraId="5A9F2631" w14:textId="77777777" w:rsidR="002B6648" w:rsidRPr="00376ABF" w:rsidRDefault="002B6648" w:rsidP="00AA71AF">
            <w:pPr>
              <w:tabs>
                <w:tab w:val="left" w:pos="1440"/>
              </w:tabs>
              <w:rPr>
                <w:rFonts w:ascii="Arial" w:hAnsi="Arial" w:cs="Arial"/>
              </w:rPr>
            </w:pPr>
            <w:r w:rsidRPr="00376ABF">
              <w:rPr>
                <w:rFonts w:ascii="Arial" w:hAnsi="Arial" w:cs="Arial"/>
              </w:rPr>
              <w:t>Rental Car</w:t>
            </w:r>
          </w:p>
        </w:tc>
        <w:tc>
          <w:tcPr>
            <w:tcW w:w="4963" w:type="dxa"/>
          </w:tcPr>
          <w:p w14:paraId="2688F97F" w14:textId="77777777" w:rsidR="002B6648" w:rsidRPr="00376ABF" w:rsidRDefault="002B6648" w:rsidP="00AA71AF">
            <w:pPr>
              <w:tabs>
                <w:tab w:val="left" w:pos="1440"/>
              </w:tabs>
              <w:rPr>
                <w:rFonts w:ascii="Arial" w:hAnsi="Arial" w:cs="Arial"/>
              </w:rPr>
            </w:pPr>
            <w:r w:rsidRPr="00376ABF">
              <w:rPr>
                <w:rFonts w:ascii="Arial" w:hAnsi="Arial" w:cs="Arial"/>
              </w:rPr>
              <w:t xml:space="preserve">                 Lowest reasonable rate (midsize)</w:t>
            </w:r>
          </w:p>
        </w:tc>
      </w:tr>
      <w:tr w:rsidR="002B6648" w:rsidRPr="002E39A4" w14:paraId="3C05E334" w14:textId="77777777" w:rsidTr="00AA71AF">
        <w:tc>
          <w:tcPr>
            <w:tcW w:w="4487" w:type="dxa"/>
          </w:tcPr>
          <w:p w14:paraId="58EF6D9B" w14:textId="77777777" w:rsidR="002B6648" w:rsidRPr="00376ABF" w:rsidRDefault="002B6648" w:rsidP="00AA71AF">
            <w:pPr>
              <w:tabs>
                <w:tab w:val="left" w:pos="1440"/>
              </w:tabs>
              <w:rPr>
                <w:rFonts w:ascii="Arial" w:hAnsi="Arial" w:cs="Arial"/>
              </w:rPr>
            </w:pPr>
            <w:r w:rsidRPr="00376ABF">
              <w:rPr>
                <w:rFonts w:ascii="Arial" w:hAnsi="Arial" w:cs="Arial"/>
              </w:rPr>
              <w:t>Rail or Bus</w:t>
            </w:r>
          </w:p>
        </w:tc>
        <w:tc>
          <w:tcPr>
            <w:tcW w:w="4963" w:type="dxa"/>
          </w:tcPr>
          <w:p w14:paraId="744CA940" w14:textId="77777777" w:rsidR="002B6648" w:rsidRPr="00376ABF" w:rsidRDefault="002B6648" w:rsidP="00AA71AF">
            <w:pPr>
              <w:tabs>
                <w:tab w:val="left" w:pos="1440"/>
              </w:tabs>
              <w:rPr>
                <w:rFonts w:ascii="Arial" w:hAnsi="Arial" w:cs="Arial"/>
              </w:rPr>
            </w:pPr>
            <w:r w:rsidRPr="00376ABF">
              <w:rPr>
                <w:rFonts w:ascii="Arial" w:hAnsi="Arial" w:cs="Arial"/>
              </w:rPr>
              <w:t>Lowest reasonable rate and cost shall not exceed airfare</w:t>
            </w:r>
          </w:p>
        </w:tc>
      </w:tr>
      <w:tr w:rsidR="002B6648" w:rsidRPr="002E39A4" w14:paraId="7F273274" w14:textId="77777777" w:rsidTr="00AA71AF">
        <w:tc>
          <w:tcPr>
            <w:tcW w:w="4487" w:type="dxa"/>
          </w:tcPr>
          <w:p w14:paraId="48EA0B8B" w14:textId="77777777" w:rsidR="002B6648" w:rsidRPr="00376ABF" w:rsidRDefault="002B6648" w:rsidP="00AA71AF">
            <w:pPr>
              <w:tabs>
                <w:tab w:val="left" w:pos="1440"/>
              </w:tabs>
              <w:rPr>
                <w:rFonts w:ascii="Arial" w:hAnsi="Arial" w:cs="Arial"/>
              </w:rPr>
            </w:pPr>
            <w:r w:rsidRPr="00376ABF">
              <w:rPr>
                <w:rFonts w:ascii="Arial" w:hAnsi="Arial" w:cs="Arial"/>
              </w:rPr>
              <w:t>Taxi, Shuttle, Rideshare, Public Transportation or</w:t>
            </w:r>
          </w:p>
          <w:p w14:paraId="55C9C28A" w14:textId="77777777" w:rsidR="002B6648" w:rsidRPr="00376ABF" w:rsidRDefault="002B6648" w:rsidP="00AA71AF">
            <w:pPr>
              <w:tabs>
                <w:tab w:val="left" w:pos="1440"/>
              </w:tabs>
              <w:rPr>
                <w:rFonts w:ascii="Arial" w:hAnsi="Arial" w:cs="Arial"/>
              </w:rPr>
            </w:pPr>
            <w:r w:rsidRPr="00376ABF">
              <w:rPr>
                <w:rFonts w:ascii="Arial" w:hAnsi="Arial" w:cs="Arial"/>
              </w:rPr>
              <w:t xml:space="preserve"> tolls, parking fees and tips</w:t>
            </w:r>
          </w:p>
        </w:tc>
        <w:tc>
          <w:tcPr>
            <w:tcW w:w="4963" w:type="dxa"/>
          </w:tcPr>
          <w:p w14:paraId="38390951" w14:textId="77777777" w:rsidR="002B6648" w:rsidRPr="00376ABF" w:rsidRDefault="002B6648" w:rsidP="00AA71AF">
            <w:pPr>
              <w:tabs>
                <w:tab w:val="left" w:pos="1440"/>
              </w:tabs>
              <w:rPr>
                <w:rFonts w:ascii="Arial" w:hAnsi="Arial" w:cs="Arial"/>
              </w:rPr>
            </w:pPr>
            <w:r w:rsidRPr="00376ABF">
              <w:rPr>
                <w:rFonts w:ascii="Arial" w:hAnsi="Arial" w:cs="Arial"/>
              </w:rPr>
              <w:t xml:space="preserve">                 Actual reasonable rate</w:t>
            </w:r>
          </w:p>
        </w:tc>
      </w:tr>
    </w:tbl>
    <w:p w14:paraId="1DC777AA" w14:textId="77777777" w:rsidR="002B6648" w:rsidRPr="002E39A4" w:rsidRDefault="002B6648" w:rsidP="002B6648">
      <w:pPr>
        <w:tabs>
          <w:tab w:val="left" w:pos="1440"/>
        </w:tabs>
        <w:jc w:val="both"/>
        <w:rPr>
          <w:rFonts w:ascii="Arial" w:hAnsi="Arial" w:cs="Arial"/>
        </w:rPr>
      </w:pPr>
    </w:p>
    <w:tbl>
      <w:tblPr>
        <w:tblW w:w="94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4613"/>
      </w:tblGrid>
      <w:tr w:rsidR="002B6648" w:rsidRPr="002E39A4" w14:paraId="13DF6C05" w14:textId="77777777" w:rsidTr="00AA71AF">
        <w:tc>
          <w:tcPr>
            <w:tcW w:w="9450" w:type="dxa"/>
            <w:gridSpan w:val="2"/>
          </w:tcPr>
          <w:p w14:paraId="0846816A" w14:textId="77777777" w:rsidR="002B6648" w:rsidRPr="00376ABF" w:rsidRDefault="002B6648" w:rsidP="00AA71AF">
            <w:pPr>
              <w:tabs>
                <w:tab w:val="left" w:pos="1440"/>
              </w:tabs>
              <w:jc w:val="center"/>
              <w:rPr>
                <w:rFonts w:ascii="Arial" w:hAnsi="Arial" w:cs="Arial"/>
                <w:b/>
              </w:rPr>
            </w:pPr>
            <w:r w:rsidRPr="00376ABF">
              <w:rPr>
                <w:rFonts w:ascii="Arial" w:hAnsi="Arial" w:cs="Arial"/>
                <w:b/>
              </w:rPr>
              <w:t>Maximum Reimbursable Rates for Meals</w:t>
            </w:r>
          </w:p>
        </w:tc>
      </w:tr>
      <w:tr w:rsidR="002B6648" w:rsidRPr="002E39A4" w14:paraId="2E5A37AB" w14:textId="77777777" w:rsidTr="00AA71AF">
        <w:tc>
          <w:tcPr>
            <w:tcW w:w="4837" w:type="dxa"/>
          </w:tcPr>
          <w:p w14:paraId="7D3FAB3E" w14:textId="77777777" w:rsidR="002B6648" w:rsidRPr="00376ABF" w:rsidRDefault="002B6648" w:rsidP="00AA71AF">
            <w:pPr>
              <w:tabs>
                <w:tab w:val="left" w:pos="1440"/>
              </w:tabs>
              <w:jc w:val="both"/>
              <w:rPr>
                <w:rFonts w:ascii="Arial" w:hAnsi="Arial" w:cs="Arial"/>
              </w:rPr>
            </w:pPr>
            <w:r w:rsidRPr="00376ABF">
              <w:rPr>
                <w:rFonts w:ascii="Arial" w:hAnsi="Arial" w:cs="Arial"/>
              </w:rPr>
              <w:t>Breakfast</w:t>
            </w:r>
          </w:p>
        </w:tc>
        <w:tc>
          <w:tcPr>
            <w:tcW w:w="4613" w:type="dxa"/>
          </w:tcPr>
          <w:p w14:paraId="0E9968E8" w14:textId="77777777" w:rsidR="002B6648" w:rsidRPr="00376ABF" w:rsidRDefault="002B6648" w:rsidP="00AA71AF">
            <w:pPr>
              <w:tabs>
                <w:tab w:val="left" w:pos="1440"/>
              </w:tabs>
              <w:jc w:val="center"/>
              <w:rPr>
                <w:rFonts w:ascii="Arial" w:hAnsi="Arial" w:cs="Arial"/>
              </w:rPr>
            </w:pPr>
            <w:r w:rsidRPr="00376ABF">
              <w:rPr>
                <w:rFonts w:ascii="Arial" w:hAnsi="Arial" w:cs="Arial"/>
              </w:rPr>
              <w:t>$15.00</w:t>
            </w:r>
          </w:p>
        </w:tc>
      </w:tr>
      <w:tr w:rsidR="002B6648" w:rsidRPr="002E39A4" w14:paraId="0074347F" w14:textId="77777777" w:rsidTr="00AA71AF">
        <w:tc>
          <w:tcPr>
            <w:tcW w:w="4837" w:type="dxa"/>
          </w:tcPr>
          <w:p w14:paraId="5616551D" w14:textId="77777777" w:rsidR="002B6648" w:rsidRPr="00376ABF" w:rsidRDefault="002B6648" w:rsidP="00AA71AF">
            <w:pPr>
              <w:tabs>
                <w:tab w:val="left" w:pos="1440"/>
              </w:tabs>
              <w:jc w:val="both"/>
              <w:rPr>
                <w:rFonts w:ascii="Arial" w:hAnsi="Arial" w:cs="Arial"/>
              </w:rPr>
            </w:pPr>
            <w:r w:rsidRPr="00376ABF">
              <w:rPr>
                <w:rFonts w:ascii="Arial" w:hAnsi="Arial" w:cs="Arial"/>
              </w:rPr>
              <w:t>Lunch</w:t>
            </w:r>
          </w:p>
        </w:tc>
        <w:tc>
          <w:tcPr>
            <w:tcW w:w="4613" w:type="dxa"/>
          </w:tcPr>
          <w:p w14:paraId="31CC2A01" w14:textId="77777777" w:rsidR="002B6648" w:rsidRPr="00376ABF" w:rsidRDefault="002B6648" w:rsidP="00AA71AF">
            <w:pPr>
              <w:tabs>
                <w:tab w:val="left" w:pos="1440"/>
              </w:tabs>
              <w:jc w:val="center"/>
              <w:rPr>
                <w:rFonts w:ascii="Arial" w:hAnsi="Arial" w:cs="Arial"/>
              </w:rPr>
            </w:pPr>
            <w:r w:rsidRPr="00376ABF">
              <w:rPr>
                <w:rFonts w:ascii="Arial" w:hAnsi="Arial" w:cs="Arial"/>
              </w:rPr>
              <w:t>$20.00</w:t>
            </w:r>
          </w:p>
        </w:tc>
      </w:tr>
      <w:tr w:rsidR="002B6648" w:rsidRPr="002E39A4" w14:paraId="5179DD01" w14:textId="77777777" w:rsidTr="00AA71AF">
        <w:tc>
          <w:tcPr>
            <w:tcW w:w="4837" w:type="dxa"/>
          </w:tcPr>
          <w:p w14:paraId="050E8E3C" w14:textId="77777777" w:rsidR="002B6648" w:rsidRPr="00376ABF" w:rsidRDefault="002B6648" w:rsidP="00AA71AF">
            <w:pPr>
              <w:tabs>
                <w:tab w:val="left" w:pos="1440"/>
              </w:tabs>
              <w:jc w:val="both"/>
              <w:rPr>
                <w:rFonts w:ascii="Arial" w:hAnsi="Arial" w:cs="Arial"/>
              </w:rPr>
            </w:pPr>
            <w:r w:rsidRPr="00376ABF">
              <w:rPr>
                <w:rFonts w:ascii="Arial" w:hAnsi="Arial" w:cs="Arial"/>
              </w:rPr>
              <w:t>Dinner</w:t>
            </w:r>
          </w:p>
        </w:tc>
        <w:tc>
          <w:tcPr>
            <w:tcW w:w="4613" w:type="dxa"/>
          </w:tcPr>
          <w:p w14:paraId="1A7339B7" w14:textId="77777777" w:rsidR="002B6648" w:rsidRPr="00376ABF" w:rsidRDefault="002B6648" w:rsidP="00AA71AF">
            <w:pPr>
              <w:tabs>
                <w:tab w:val="left" w:pos="1440"/>
              </w:tabs>
              <w:jc w:val="center"/>
              <w:rPr>
                <w:rFonts w:ascii="Arial" w:hAnsi="Arial" w:cs="Arial"/>
              </w:rPr>
            </w:pPr>
            <w:r w:rsidRPr="00376ABF">
              <w:rPr>
                <w:rFonts w:ascii="Arial" w:hAnsi="Arial" w:cs="Arial"/>
              </w:rPr>
              <w:t>$25.00</w:t>
            </w:r>
          </w:p>
        </w:tc>
      </w:tr>
      <w:tr w:rsidR="002B6648" w:rsidRPr="002E39A4" w14:paraId="1AB7DD98" w14:textId="77777777" w:rsidTr="00AA71AF">
        <w:trPr>
          <w:trHeight w:val="584"/>
        </w:trPr>
        <w:tc>
          <w:tcPr>
            <w:tcW w:w="4837" w:type="dxa"/>
          </w:tcPr>
          <w:p w14:paraId="4B2060C9" w14:textId="77777777" w:rsidR="002B6648" w:rsidRPr="00376ABF" w:rsidRDefault="002B6648" w:rsidP="00AA71AF">
            <w:pPr>
              <w:tabs>
                <w:tab w:val="left" w:pos="1440"/>
              </w:tabs>
              <w:jc w:val="both"/>
              <w:rPr>
                <w:rFonts w:ascii="Arial" w:hAnsi="Arial" w:cs="Arial"/>
              </w:rPr>
            </w:pPr>
            <w:r w:rsidRPr="00376ABF">
              <w:rPr>
                <w:rFonts w:ascii="Arial" w:hAnsi="Arial" w:cs="Arial"/>
              </w:rPr>
              <w:t>Daily Maximum</w:t>
            </w:r>
          </w:p>
          <w:p w14:paraId="342DE0E0" w14:textId="77777777" w:rsidR="002B6648" w:rsidRPr="00376ABF" w:rsidRDefault="002B6648" w:rsidP="00AA71AF">
            <w:pPr>
              <w:tabs>
                <w:tab w:val="left" w:pos="1440"/>
              </w:tabs>
              <w:jc w:val="both"/>
              <w:rPr>
                <w:rFonts w:ascii="Arial" w:hAnsi="Arial" w:cs="Arial"/>
              </w:rPr>
            </w:pPr>
            <w:r w:rsidRPr="00376ABF">
              <w:rPr>
                <w:rFonts w:ascii="Arial" w:hAnsi="Arial" w:cs="Arial"/>
              </w:rPr>
              <w:t>Partial Day Maximum</w:t>
            </w:r>
          </w:p>
        </w:tc>
        <w:tc>
          <w:tcPr>
            <w:tcW w:w="4613" w:type="dxa"/>
          </w:tcPr>
          <w:p w14:paraId="5F18D3C1" w14:textId="77777777" w:rsidR="002B6648" w:rsidRPr="00376ABF" w:rsidRDefault="002B6648" w:rsidP="00AA71AF">
            <w:pPr>
              <w:tabs>
                <w:tab w:val="left" w:pos="1440"/>
              </w:tabs>
              <w:jc w:val="center"/>
              <w:rPr>
                <w:rFonts w:ascii="Arial" w:hAnsi="Arial" w:cs="Arial"/>
              </w:rPr>
            </w:pPr>
            <w:r w:rsidRPr="00376ABF">
              <w:rPr>
                <w:rFonts w:ascii="Arial" w:hAnsi="Arial" w:cs="Arial"/>
              </w:rPr>
              <w:t>$60.00</w:t>
            </w:r>
          </w:p>
          <w:p w14:paraId="56807FE8" w14:textId="77777777" w:rsidR="002B6648" w:rsidRPr="00376ABF" w:rsidRDefault="002B6648" w:rsidP="00AA71AF">
            <w:pPr>
              <w:tabs>
                <w:tab w:val="left" w:pos="1440"/>
              </w:tabs>
              <w:jc w:val="center"/>
              <w:rPr>
                <w:rFonts w:ascii="Arial" w:hAnsi="Arial" w:cs="Arial"/>
              </w:rPr>
            </w:pPr>
            <w:r w:rsidRPr="00376ABF">
              <w:rPr>
                <w:rFonts w:ascii="Arial" w:hAnsi="Arial" w:cs="Arial"/>
              </w:rPr>
              <w:t>$30.00</w:t>
            </w:r>
          </w:p>
        </w:tc>
      </w:tr>
    </w:tbl>
    <w:p w14:paraId="1ABCE2CB" w14:textId="77777777" w:rsidR="002B6648" w:rsidRDefault="002B6648" w:rsidP="002B6648">
      <w:pPr>
        <w:tabs>
          <w:tab w:val="left" w:pos="1440"/>
        </w:tabs>
        <w:jc w:val="both"/>
        <w:rPr>
          <w:rFonts w:ascii="Arial" w:hAnsi="Arial" w:cs="Arial"/>
        </w:rPr>
      </w:pPr>
    </w:p>
    <w:p w14:paraId="5B553FAA" w14:textId="77777777" w:rsidR="002B6648" w:rsidRDefault="002B6648" w:rsidP="002B6648">
      <w:pPr>
        <w:tabs>
          <w:tab w:val="left" w:pos="1440"/>
        </w:tabs>
        <w:jc w:val="both"/>
        <w:rPr>
          <w:rFonts w:ascii="Arial" w:hAnsi="Arial" w:cs="Arial"/>
        </w:rPr>
      </w:pPr>
    </w:p>
    <w:p w14:paraId="70784641" w14:textId="77777777" w:rsidR="002B6648" w:rsidRPr="002E39A4" w:rsidRDefault="002B6648" w:rsidP="002B6648">
      <w:pPr>
        <w:tabs>
          <w:tab w:val="left" w:pos="1440"/>
        </w:tabs>
        <w:jc w:val="both"/>
        <w:rPr>
          <w:rFonts w:ascii="Arial" w:hAnsi="Arial" w:cs="Arial"/>
        </w:rPr>
      </w:pPr>
      <w:r w:rsidRPr="002E39A4">
        <w:rPr>
          <w:rFonts w:ascii="Arial" w:hAnsi="Arial" w:cs="Arial"/>
        </w:rPr>
        <w:tab/>
      </w:r>
      <w:r w:rsidRPr="002E39A4">
        <w:rPr>
          <w:rFonts w:ascii="Arial" w:hAnsi="Arial" w:cs="Arial"/>
        </w:rPr>
        <w:tab/>
      </w:r>
    </w:p>
    <w:tbl>
      <w:tblPr>
        <w:tblW w:w="94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4613"/>
      </w:tblGrid>
      <w:tr w:rsidR="002B6648" w:rsidRPr="002E39A4" w14:paraId="2529D33A" w14:textId="77777777" w:rsidTr="00AA71AF">
        <w:tc>
          <w:tcPr>
            <w:tcW w:w="9450" w:type="dxa"/>
            <w:gridSpan w:val="2"/>
          </w:tcPr>
          <w:p w14:paraId="512C2239" w14:textId="77777777" w:rsidR="002B6648" w:rsidRPr="00376ABF" w:rsidRDefault="002B6648" w:rsidP="00AA71AF">
            <w:pPr>
              <w:tabs>
                <w:tab w:val="left" w:pos="1440"/>
              </w:tabs>
              <w:jc w:val="center"/>
              <w:rPr>
                <w:rFonts w:ascii="Arial" w:hAnsi="Arial" w:cs="Arial"/>
                <w:b/>
              </w:rPr>
            </w:pPr>
            <w:r w:rsidRPr="00376ABF">
              <w:rPr>
                <w:rFonts w:ascii="Arial" w:hAnsi="Arial" w:cs="Arial"/>
                <w:b/>
              </w:rPr>
              <w:t>Maximum Reimbursable Rates for Lodging</w:t>
            </w:r>
          </w:p>
        </w:tc>
      </w:tr>
      <w:tr w:rsidR="002B6648" w:rsidRPr="002E39A4" w14:paraId="5885CC4C" w14:textId="77777777" w:rsidTr="00AA71AF">
        <w:tc>
          <w:tcPr>
            <w:tcW w:w="4837" w:type="dxa"/>
          </w:tcPr>
          <w:p w14:paraId="50992ED6" w14:textId="77777777" w:rsidR="002B6648" w:rsidRPr="00376ABF" w:rsidRDefault="002B6648" w:rsidP="00AA71AF">
            <w:pPr>
              <w:tabs>
                <w:tab w:val="left" w:pos="1440"/>
              </w:tabs>
              <w:rPr>
                <w:rFonts w:ascii="Arial" w:hAnsi="Arial" w:cs="Arial"/>
              </w:rPr>
            </w:pPr>
            <w:r w:rsidRPr="00376ABF">
              <w:rPr>
                <w:rFonts w:ascii="Arial" w:hAnsi="Arial" w:cs="Arial"/>
              </w:rPr>
              <w:t>Chicago and Suburban Cook County</w:t>
            </w:r>
          </w:p>
        </w:tc>
        <w:tc>
          <w:tcPr>
            <w:tcW w:w="4613" w:type="dxa"/>
          </w:tcPr>
          <w:p w14:paraId="1FA6AE9F" w14:textId="77777777" w:rsidR="002B6648" w:rsidRPr="00376ABF" w:rsidRDefault="002B6648" w:rsidP="00AA71AF">
            <w:pPr>
              <w:tabs>
                <w:tab w:val="left" w:pos="1440"/>
              </w:tabs>
              <w:jc w:val="center"/>
              <w:rPr>
                <w:rFonts w:ascii="Arial" w:hAnsi="Arial" w:cs="Arial"/>
              </w:rPr>
            </w:pPr>
            <w:r w:rsidRPr="00376ABF">
              <w:rPr>
                <w:rFonts w:ascii="Arial" w:hAnsi="Arial" w:cs="Arial"/>
              </w:rPr>
              <w:t>$220.00 / night</w:t>
            </w:r>
          </w:p>
        </w:tc>
      </w:tr>
      <w:tr w:rsidR="002B6648" w:rsidRPr="002E39A4" w14:paraId="671071AA" w14:textId="77777777" w:rsidTr="00AA71AF">
        <w:tc>
          <w:tcPr>
            <w:tcW w:w="4837" w:type="dxa"/>
          </w:tcPr>
          <w:p w14:paraId="1FFB64D7" w14:textId="77777777" w:rsidR="002B6648" w:rsidRPr="00376ABF" w:rsidRDefault="002B6648" w:rsidP="00AA71AF">
            <w:pPr>
              <w:tabs>
                <w:tab w:val="left" w:pos="1440"/>
              </w:tabs>
              <w:jc w:val="both"/>
              <w:rPr>
                <w:rFonts w:ascii="Arial" w:hAnsi="Arial" w:cs="Arial"/>
              </w:rPr>
            </w:pPr>
            <w:r w:rsidRPr="00376ABF">
              <w:rPr>
                <w:rFonts w:ascii="Arial" w:hAnsi="Arial" w:cs="Arial"/>
              </w:rPr>
              <w:t>DuPage, Kane, Lake, McHenry</w:t>
            </w:r>
          </w:p>
          <w:p w14:paraId="0A584ECC" w14:textId="77777777" w:rsidR="002B6648" w:rsidRPr="00376ABF" w:rsidRDefault="002B6648" w:rsidP="00AA71AF">
            <w:pPr>
              <w:tabs>
                <w:tab w:val="left" w:pos="1440"/>
              </w:tabs>
              <w:jc w:val="both"/>
              <w:rPr>
                <w:rFonts w:ascii="Arial" w:hAnsi="Arial" w:cs="Arial"/>
              </w:rPr>
            </w:pPr>
            <w:r w:rsidRPr="00376ABF">
              <w:rPr>
                <w:rFonts w:ascii="Arial" w:hAnsi="Arial" w:cs="Arial"/>
              </w:rPr>
              <w:t xml:space="preserve"> and Will Counties</w:t>
            </w:r>
          </w:p>
        </w:tc>
        <w:tc>
          <w:tcPr>
            <w:tcW w:w="4613" w:type="dxa"/>
          </w:tcPr>
          <w:p w14:paraId="78D38E8B" w14:textId="77777777" w:rsidR="002B6648" w:rsidRPr="00376ABF" w:rsidRDefault="002B6648" w:rsidP="00AA71AF">
            <w:pPr>
              <w:tabs>
                <w:tab w:val="left" w:pos="1440"/>
              </w:tabs>
              <w:jc w:val="center"/>
              <w:rPr>
                <w:rFonts w:ascii="Arial" w:hAnsi="Arial" w:cs="Arial"/>
              </w:rPr>
            </w:pPr>
            <w:r w:rsidRPr="00376ABF">
              <w:rPr>
                <w:rFonts w:ascii="Arial" w:hAnsi="Arial" w:cs="Arial"/>
              </w:rPr>
              <w:t>$175.00 / night</w:t>
            </w:r>
          </w:p>
        </w:tc>
      </w:tr>
      <w:tr w:rsidR="002B6648" w:rsidRPr="002E39A4" w14:paraId="351D4C1B" w14:textId="77777777" w:rsidTr="00AA71AF">
        <w:tc>
          <w:tcPr>
            <w:tcW w:w="4837" w:type="dxa"/>
          </w:tcPr>
          <w:p w14:paraId="7CE57AAB" w14:textId="77777777" w:rsidR="002B6648" w:rsidRPr="00376ABF" w:rsidRDefault="002B6648" w:rsidP="00AA71AF">
            <w:pPr>
              <w:tabs>
                <w:tab w:val="left" w:pos="1440"/>
              </w:tabs>
              <w:rPr>
                <w:rFonts w:ascii="Arial" w:hAnsi="Arial" w:cs="Arial"/>
              </w:rPr>
            </w:pPr>
            <w:r w:rsidRPr="00376ABF">
              <w:rPr>
                <w:rFonts w:ascii="Arial" w:hAnsi="Arial" w:cs="Arial"/>
              </w:rPr>
              <w:t>All other Illinois Counties</w:t>
            </w:r>
          </w:p>
        </w:tc>
        <w:tc>
          <w:tcPr>
            <w:tcW w:w="4613" w:type="dxa"/>
          </w:tcPr>
          <w:p w14:paraId="0A9FF241" w14:textId="77777777" w:rsidR="002B6648" w:rsidRPr="00376ABF" w:rsidRDefault="002B6648" w:rsidP="00AA71AF">
            <w:pPr>
              <w:tabs>
                <w:tab w:val="left" w:pos="1440"/>
              </w:tabs>
              <w:jc w:val="center"/>
              <w:rPr>
                <w:rFonts w:ascii="Arial" w:hAnsi="Arial" w:cs="Arial"/>
              </w:rPr>
            </w:pPr>
            <w:r w:rsidRPr="00376ABF">
              <w:rPr>
                <w:rFonts w:ascii="Arial" w:hAnsi="Arial" w:cs="Arial"/>
              </w:rPr>
              <w:t>$175.00 / night</w:t>
            </w:r>
          </w:p>
        </w:tc>
      </w:tr>
      <w:tr w:rsidR="002B6648" w:rsidRPr="002E39A4" w14:paraId="6340527F" w14:textId="77777777" w:rsidTr="00AA71AF">
        <w:tc>
          <w:tcPr>
            <w:tcW w:w="4837" w:type="dxa"/>
          </w:tcPr>
          <w:p w14:paraId="3FFD6CE5" w14:textId="77777777" w:rsidR="002B6648" w:rsidRPr="00376ABF" w:rsidRDefault="002B6648" w:rsidP="00AA71AF">
            <w:pPr>
              <w:tabs>
                <w:tab w:val="left" w:pos="1440"/>
              </w:tabs>
              <w:rPr>
                <w:rFonts w:ascii="Arial" w:hAnsi="Arial" w:cs="Arial"/>
              </w:rPr>
            </w:pPr>
            <w:r w:rsidRPr="00376ABF">
              <w:rPr>
                <w:rFonts w:ascii="Arial" w:hAnsi="Arial" w:cs="Arial"/>
              </w:rPr>
              <w:t>Outside of Illinois</w:t>
            </w:r>
          </w:p>
        </w:tc>
        <w:tc>
          <w:tcPr>
            <w:tcW w:w="4613" w:type="dxa"/>
          </w:tcPr>
          <w:p w14:paraId="784752CC" w14:textId="77777777" w:rsidR="002B6648" w:rsidRPr="00376ABF" w:rsidRDefault="002B6648" w:rsidP="00AA71AF">
            <w:pPr>
              <w:tabs>
                <w:tab w:val="left" w:pos="1440"/>
              </w:tabs>
              <w:jc w:val="center"/>
              <w:rPr>
                <w:rFonts w:ascii="Arial" w:hAnsi="Arial" w:cs="Arial"/>
              </w:rPr>
            </w:pPr>
            <w:r w:rsidRPr="00376ABF">
              <w:rPr>
                <w:rFonts w:ascii="Arial" w:hAnsi="Arial" w:cs="Arial"/>
              </w:rPr>
              <w:t>As approved by the Board</w:t>
            </w:r>
          </w:p>
        </w:tc>
      </w:tr>
    </w:tbl>
    <w:p w14:paraId="35A9ABAD" w14:textId="77777777" w:rsidR="002B6648" w:rsidRPr="002E39A4" w:rsidRDefault="002B6648" w:rsidP="002B6648">
      <w:pPr>
        <w:tabs>
          <w:tab w:val="left" w:pos="1440"/>
        </w:tabs>
        <w:jc w:val="both"/>
        <w:rPr>
          <w:rFonts w:ascii="Arial" w:hAnsi="Arial" w:cs="Arial"/>
        </w:rPr>
      </w:pPr>
    </w:p>
    <w:p w14:paraId="492BE802" w14:textId="77777777" w:rsidR="002B6648" w:rsidRPr="002E39A4" w:rsidRDefault="002B6648" w:rsidP="002B6648">
      <w:pPr>
        <w:jc w:val="both"/>
        <w:rPr>
          <w:rFonts w:ascii="Arial" w:hAnsi="Arial" w:cs="Arial"/>
          <w:b/>
          <w:u w:val="single"/>
        </w:rPr>
      </w:pPr>
    </w:p>
    <w:p w14:paraId="34707E9A" w14:textId="77777777" w:rsidR="002B6648" w:rsidRDefault="002B6648" w:rsidP="002B6648">
      <w:pPr>
        <w:jc w:val="both"/>
        <w:rPr>
          <w:rFonts w:ascii="Arial" w:hAnsi="Arial" w:cs="Arial"/>
        </w:rPr>
      </w:pPr>
      <w:r w:rsidRPr="002E39A4">
        <w:rPr>
          <w:rFonts w:ascii="Arial" w:hAnsi="Arial" w:cs="Arial"/>
        </w:rPr>
        <w:t>The following expenses shall not be reimbursable:  alcohol</w:t>
      </w:r>
    </w:p>
    <w:p w14:paraId="620EB7D3" w14:textId="218B6652" w:rsidR="002B6648" w:rsidRDefault="002B6648" w:rsidP="003C58A3">
      <w:pPr>
        <w:jc w:val="both"/>
      </w:pPr>
      <w:r>
        <w:rPr>
          <w:rFonts w:ascii="Arial" w:hAnsi="Arial" w:cs="Arial"/>
        </w:rPr>
        <w:t>Additional expenses may be approved by the Director.</w:t>
      </w:r>
    </w:p>
    <w:sectPr w:rsidR="002B664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CD8E" w14:textId="77777777" w:rsidR="00B41DEA" w:rsidRDefault="00B41DEA">
      <w:r>
        <w:separator/>
      </w:r>
    </w:p>
  </w:endnote>
  <w:endnote w:type="continuationSeparator" w:id="0">
    <w:p w14:paraId="05CCB5D7" w14:textId="77777777" w:rsidR="00B41DEA" w:rsidRDefault="00B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517A" w14:textId="77777777" w:rsidR="00393604" w:rsidRDefault="006B7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4F98C0" w14:textId="77777777" w:rsidR="00393604" w:rsidRDefault="00393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2B11" w14:textId="77777777" w:rsidR="00393604" w:rsidRDefault="006B7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4186295B" w14:textId="77777777" w:rsidR="00393604" w:rsidRDefault="003936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0C34" w14:textId="77777777" w:rsidR="00B41DEA" w:rsidRDefault="00B41DEA">
      <w:r>
        <w:separator/>
      </w:r>
    </w:p>
  </w:footnote>
  <w:footnote w:type="continuationSeparator" w:id="0">
    <w:p w14:paraId="23810962" w14:textId="77777777" w:rsidR="00B41DEA" w:rsidRDefault="00B4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8A05F0"/>
    <w:lvl w:ilvl="0">
      <w:numFmt w:val="decimal"/>
      <w:lvlText w:val="*"/>
      <w:lvlJc w:val="left"/>
    </w:lvl>
  </w:abstractNum>
  <w:abstractNum w:abstractNumId="1" w15:restartNumberingAfterBreak="0">
    <w:nsid w:val="037C6B59"/>
    <w:multiLevelType w:val="hybridMultilevel"/>
    <w:tmpl w:val="128A90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86BF4"/>
    <w:multiLevelType w:val="hybridMultilevel"/>
    <w:tmpl w:val="70D0427A"/>
    <w:lvl w:ilvl="0" w:tplc="CA8046AE">
      <w:numFmt w:val="bullet"/>
      <w:lvlText w:val="•"/>
      <w:lvlJc w:val="left"/>
      <w:pPr>
        <w:ind w:left="720" w:hanging="60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67CB9"/>
    <w:multiLevelType w:val="hybridMultilevel"/>
    <w:tmpl w:val="2F5C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2769"/>
    <w:multiLevelType w:val="hybridMultilevel"/>
    <w:tmpl w:val="51D01C0E"/>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B4403"/>
    <w:multiLevelType w:val="hybridMultilevel"/>
    <w:tmpl w:val="C68A4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C460C"/>
    <w:multiLevelType w:val="hybridMultilevel"/>
    <w:tmpl w:val="D83E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248E1"/>
    <w:multiLevelType w:val="hybridMultilevel"/>
    <w:tmpl w:val="0048035E"/>
    <w:lvl w:ilvl="0" w:tplc="04090001">
      <w:start w:val="1"/>
      <w:numFmt w:val="bullet"/>
      <w:lvlText w:val=""/>
      <w:lvlJc w:val="left"/>
      <w:pPr>
        <w:ind w:left="1080" w:hanging="360"/>
      </w:pPr>
      <w:rPr>
        <w:rFonts w:ascii="Symbol" w:hAnsi="Symbol" w:hint="default"/>
      </w:rPr>
    </w:lvl>
    <w:lvl w:ilvl="1" w:tplc="C8B429E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1D588B"/>
    <w:multiLevelType w:val="hybridMultilevel"/>
    <w:tmpl w:val="1410F95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61822"/>
    <w:multiLevelType w:val="hybridMultilevel"/>
    <w:tmpl w:val="E88E3CB8"/>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E500E"/>
    <w:multiLevelType w:val="hybridMultilevel"/>
    <w:tmpl w:val="F9E8E8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D2B36"/>
    <w:multiLevelType w:val="hybridMultilevel"/>
    <w:tmpl w:val="E0500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209C0"/>
    <w:multiLevelType w:val="hybridMultilevel"/>
    <w:tmpl w:val="8ACE98C0"/>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C5CE3"/>
    <w:multiLevelType w:val="hybridMultilevel"/>
    <w:tmpl w:val="B0BA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82836"/>
    <w:multiLevelType w:val="hybridMultilevel"/>
    <w:tmpl w:val="EE0611D2"/>
    <w:lvl w:ilvl="0" w:tplc="9CCE16C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36449"/>
    <w:multiLevelType w:val="hybridMultilevel"/>
    <w:tmpl w:val="E3A00F8E"/>
    <w:lvl w:ilvl="0" w:tplc="8BD60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E320B"/>
    <w:multiLevelType w:val="hybridMultilevel"/>
    <w:tmpl w:val="3A460AE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3363141D"/>
    <w:multiLevelType w:val="hybridMultilevel"/>
    <w:tmpl w:val="5CC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A505B"/>
    <w:multiLevelType w:val="hybridMultilevel"/>
    <w:tmpl w:val="533C87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0F1C1F"/>
    <w:multiLevelType w:val="hybridMultilevel"/>
    <w:tmpl w:val="27D6913E"/>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A61550"/>
    <w:multiLevelType w:val="hybridMultilevel"/>
    <w:tmpl w:val="CAEA0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60CC1"/>
    <w:multiLevelType w:val="hybridMultilevel"/>
    <w:tmpl w:val="A426CD90"/>
    <w:lvl w:ilvl="0" w:tplc="634E3E2A">
      <w:start w:val="1"/>
      <w:numFmt w:val="upp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065907"/>
    <w:multiLevelType w:val="hybridMultilevel"/>
    <w:tmpl w:val="5F62C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34501A"/>
    <w:multiLevelType w:val="hybridMultilevel"/>
    <w:tmpl w:val="38DA9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E7FAF"/>
    <w:multiLevelType w:val="hybridMultilevel"/>
    <w:tmpl w:val="883E33DA"/>
    <w:lvl w:ilvl="0" w:tplc="A24A9F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00398"/>
    <w:multiLevelType w:val="hybridMultilevel"/>
    <w:tmpl w:val="F1724F8A"/>
    <w:lvl w:ilvl="0" w:tplc="14E28766">
      <w:start w:val="1"/>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1A5170"/>
    <w:multiLevelType w:val="hybridMultilevel"/>
    <w:tmpl w:val="F0A6B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577A10"/>
    <w:multiLevelType w:val="hybridMultilevel"/>
    <w:tmpl w:val="515E1B10"/>
    <w:lvl w:ilvl="0" w:tplc="A6CED0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82471A"/>
    <w:multiLevelType w:val="hybridMultilevel"/>
    <w:tmpl w:val="4FC005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C4D1F"/>
    <w:multiLevelType w:val="hybridMultilevel"/>
    <w:tmpl w:val="445E4DE4"/>
    <w:lvl w:ilvl="0" w:tplc="3EE08E7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E381B"/>
    <w:multiLevelType w:val="hybridMultilevel"/>
    <w:tmpl w:val="3410B276"/>
    <w:lvl w:ilvl="0" w:tplc="6F1C26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DA0030C"/>
    <w:multiLevelType w:val="hybridMultilevel"/>
    <w:tmpl w:val="9728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718B7"/>
    <w:multiLevelType w:val="hybridMultilevel"/>
    <w:tmpl w:val="A29CC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FD6099"/>
    <w:multiLevelType w:val="hybridMultilevel"/>
    <w:tmpl w:val="9CDC2F8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5D0E50D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691982"/>
    <w:multiLevelType w:val="hybridMultilevel"/>
    <w:tmpl w:val="8B665E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5" w15:restartNumberingAfterBreak="0">
    <w:nsid w:val="6AAF0F4B"/>
    <w:multiLevelType w:val="hybridMultilevel"/>
    <w:tmpl w:val="AACE38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3E057C"/>
    <w:multiLevelType w:val="hybridMultilevel"/>
    <w:tmpl w:val="4C7EC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175F3"/>
    <w:multiLevelType w:val="hybridMultilevel"/>
    <w:tmpl w:val="5CA22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23614"/>
    <w:multiLevelType w:val="hybridMultilevel"/>
    <w:tmpl w:val="CAE2D00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ED35C2"/>
    <w:multiLevelType w:val="hybridMultilevel"/>
    <w:tmpl w:val="0BD2E2A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4C59ED"/>
    <w:multiLevelType w:val="hybridMultilevel"/>
    <w:tmpl w:val="694610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FE13DD8"/>
    <w:multiLevelType w:val="hybridMultilevel"/>
    <w:tmpl w:val="94343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1272675">
    <w:abstractNumId w:val="1"/>
  </w:num>
  <w:num w:numId="2" w16cid:durableId="1425804772">
    <w:abstractNumId w:val="39"/>
  </w:num>
  <w:num w:numId="3" w16cid:durableId="1708407172">
    <w:abstractNumId w:val="18"/>
  </w:num>
  <w:num w:numId="4" w16cid:durableId="194930340">
    <w:abstractNumId w:val="40"/>
  </w:num>
  <w:num w:numId="5" w16cid:durableId="187913677">
    <w:abstractNumId w:val="34"/>
  </w:num>
  <w:num w:numId="6" w16cid:durableId="38824060">
    <w:abstractNumId w:val="16"/>
  </w:num>
  <w:num w:numId="7" w16cid:durableId="762340213">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16cid:durableId="2009936842">
    <w:abstractNumId w:val="23"/>
  </w:num>
  <w:num w:numId="9" w16cid:durableId="1869835292">
    <w:abstractNumId w:val="12"/>
  </w:num>
  <w:num w:numId="10" w16cid:durableId="752120141">
    <w:abstractNumId w:val="33"/>
  </w:num>
  <w:num w:numId="11" w16cid:durableId="1914117359">
    <w:abstractNumId w:val="36"/>
  </w:num>
  <w:num w:numId="12" w16cid:durableId="1493906721">
    <w:abstractNumId w:val="19"/>
  </w:num>
  <w:num w:numId="13" w16cid:durableId="135534724">
    <w:abstractNumId w:val="35"/>
  </w:num>
  <w:num w:numId="14" w16cid:durableId="1338726032">
    <w:abstractNumId w:val="28"/>
  </w:num>
  <w:num w:numId="15" w16cid:durableId="1335689859">
    <w:abstractNumId w:val="10"/>
  </w:num>
  <w:num w:numId="16" w16cid:durableId="821697564">
    <w:abstractNumId w:val="20"/>
  </w:num>
  <w:num w:numId="17" w16cid:durableId="1657686845">
    <w:abstractNumId w:val="8"/>
  </w:num>
  <w:num w:numId="18" w16cid:durableId="469521993">
    <w:abstractNumId w:val="26"/>
  </w:num>
  <w:num w:numId="19" w16cid:durableId="133253551">
    <w:abstractNumId w:val="9"/>
  </w:num>
  <w:num w:numId="20" w16cid:durableId="34670010">
    <w:abstractNumId w:val="41"/>
  </w:num>
  <w:num w:numId="21" w16cid:durableId="345986897">
    <w:abstractNumId w:val="11"/>
  </w:num>
  <w:num w:numId="22" w16cid:durableId="821123744">
    <w:abstractNumId w:val="32"/>
  </w:num>
  <w:num w:numId="23" w16cid:durableId="724989102">
    <w:abstractNumId w:val="38"/>
  </w:num>
  <w:num w:numId="24" w16cid:durableId="1150093822">
    <w:abstractNumId w:val="4"/>
  </w:num>
  <w:num w:numId="25" w16cid:durableId="324362659">
    <w:abstractNumId w:val="27"/>
  </w:num>
  <w:num w:numId="26" w16cid:durableId="267392084">
    <w:abstractNumId w:val="24"/>
  </w:num>
  <w:num w:numId="27" w16cid:durableId="797459439">
    <w:abstractNumId w:val="29"/>
  </w:num>
  <w:num w:numId="28" w16cid:durableId="542404294">
    <w:abstractNumId w:val="15"/>
  </w:num>
  <w:num w:numId="29" w16cid:durableId="2098478586">
    <w:abstractNumId w:val="14"/>
  </w:num>
  <w:num w:numId="30" w16cid:durableId="2014794205">
    <w:abstractNumId w:val="21"/>
  </w:num>
  <w:num w:numId="31" w16cid:durableId="273905008">
    <w:abstractNumId w:val="13"/>
  </w:num>
  <w:num w:numId="32" w16cid:durableId="1941798248">
    <w:abstractNumId w:val="37"/>
  </w:num>
  <w:num w:numId="33" w16cid:durableId="1160661930">
    <w:abstractNumId w:val="22"/>
  </w:num>
  <w:num w:numId="34" w16cid:durableId="1312829197">
    <w:abstractNumId w:val="5"/>
  </w:num>
  <w:num w:numId="35" w16cid:durableId="838693186">
    <w:abstractNumId w:val="25"/>
  </w:num>
  <w:num w:numId="36" w16cid:durableId="2070109231">
    <w:abstractNumId w:val="7"/>
  </w:num>
  <w:num w:numId="37" w16cid:durableId="1551653599">
    <w:abstractNumId w:val="31"/>
  </w:num>
  <w:num w:numId="38" w16cid:durableId="1352489005">
    <w:abstractNumId w:val="30"/>
  </w:num>
  <w:num w:numId="39" w16cid:durableId="1731807471">
    <w:abstractNumId w:val="6"/>
  </w:num>
  <w:num w:numId="40" w16cid:durableId="855971272">
    <w:abstractNumId w:val="17"/>
  </w:num>
  <w:num w:numId="41" w16cid:durableId="149639586">
    <w:abstractNumId w:val="2"/>
  </w:num>
  <w:num w:numId="42" w16cid:durableId="1584099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AkBaWskST+qX0FfYMBgtXgaRfiZyOmUHD0E+WJPo5gONVzObBp32iTAKlVAwKZ0wbUPIdIq5Zx/cSvXCSdkeQ==" w:salt="MOQMJHX4t5vOhfEhc3Rs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AB"/>
    <w:rsid w:val="000349A3"/>
    <w:rsid w:val="0007413A"/>
    <w:rsid w:val="001D02DE"/>
    <w:rsid w:val="001D5460"/>
    <w:rsid w:val="001F4D7C"/>
    <w:rsid w:val="00200B9F"/>
    <w:rsid w:val="00282B1B"/>
    <w:rsid w:val="002B6648"/>
    <w:rsid w:val="00385A36"/>
    <w:rsid w:val="00393604"/>
    <w:rsid w:val="003B7242"/>
    <w:rsid w:val="003C58A3"/>
    <w:rsid w:val="004E0369"/>
    <w:rsid w:val="005F78A2"/>
    <w:rsid w:val="006B7031"/>
    <w:rsid w:val="008B4837"/>
    <w:rsid w:val="009004B3"/>
    <w:rsid w:val="00930518"/>
    <w:rsid w:val="00B41DEA"/>
    <w:rsid w:val="00B443F5"/>
    <w:rsid w:val="00B5512F"/>
    <w:rsid w:val="00B84C2F"/>
    <w:rsid w:val="00C37273"/>
    <w:rsid w:val="00CA3A55"/>
    <w:rsid w:val="00CE6CEA"/>
    <w:rsid w:val="00D10D15"/>
    <w:rsid w:val="00D4163D"/>
    <w:rsid w:val="00D811E3"/>
    <w:rsid w:val="00DD072B"/>
    <w:rsid w:val="00E6380A"/>
    <w:rsid w:val="00F1349C"/>
    <w:rsid w:val="00F321A9"/>
    <w:rsid w:val="00F706D8"/>
    <w:rsid w:val="00FC04AB"/>
    <w:rsid w:val="00FD696B"/>
    <w:rsid w:val="00F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tim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FB0901"/>
  <w15:chartTrackingRefBased/>
  <w15:docId w15:val="{BCF233F9-FBDB-46C3-BD62-7B12E8A9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4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04AB"/>
    <w:pPr>
      <w:keepNext/>
      <w:outlineLvl w:val="0"/>
    </w:pPr>
    <w:rPr>
      <w:b/>
      <w:bCs/>
    </w:rPr>
  </w:style>
  <w:style w:type="paragraph" w:styleId="Heading2">
    <w:name w:val="heading 2"/>
    <w:aliases w:val=" Char"/>
    <w:basedOn w:val="Normal"/>
    <w:next w:val="Normal"/>
    <w:link w:val="Heading2Char"/>
    <w:qFormat/>
    <w:rsid w:val="00FC04AB"/>
    <w:pPr>
      <w:keepNext/>
      <w:jc w:val="center"/>
      <w:outlineLvl w:val="1"/>
    </w:pPr>
    <w:rPr>
      <w:b/>
      <w:bCs/>
    </w:rPr>
  </w:style>
  <w:style w:type="paragraph" w:styleId="Heading3">
    <w:name w:val="heading 3"/>
    <w:basedOn w:val="Normal"/>
    <w:next w:val="Normal"/>
    <w:link w:val="Heading3Char"/>
    <w:qFormat/>
    <w:rsid w:val="00FC04A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jc w:val="both"/>
      <w:outlineLvl w:val="2"/>
    </w:pPr>
    <w:rPr>
      <w:u w:val="single"/>
    </w:rPr>
  </w:style>
  <w:style w:type="paragraph" w:styleId="Heading4">
    <w:name w:val="heading 4"/>
    <w:basedOn w:val="Normal"/>
    <w:next w:val="Normal"/>
    <w:link w:val="Heading4Char"/>
    <w:qFormat/>
    <w:rsid w:val="00FC04A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b/>
      <w:bCs/>
    </w:rPr>
  </w:style>
  <w:style w:type="paragraph" w:styleId="Heading5">
    <w:name w:val="heading 5"/>
    <w:basedOn w:val="Normal"/>
    <w:next w:val="Normal"/>
    <w:link w:val="Heading5Char"/>
    <w:qFormat/>
    <w:rsid w:val="00FC04AB"/>
    <w:pPr>
      <w:keepNext/>
      <w:widowControl w:val="0"/>
      <w:autoSpaceDE w:val="0"/>
      <w:autoSpaceDN w:val="0"/>
      <w:adjustRightInd w:val="0"/>
      <w:outlineLvl w:val="4"/>
    </w:pPr>
    <w:rPr>
      <w:u w:val="single"/>
    </w:rPr>
  </w:style>
  <w:style w:type="paragraph" w:styleId="Heading6">
    <w:name w:val="heading 6"/>
    <w:basedOn w:val="Normal"/>
    <w:next w:val="Normal"/>
    <w:link w:val="Heading6Char"/>
    <w:qFormat/>
    <w:rsid w:val="00FC04AB"/>
    <w:pPr>
      <w:keepNext/>
      <w:widowControl w:val="0"/>
      <w:autoSpaceDE w:val="0"/>
      <w:autoSpaceDN w:val="0"/>
      <w:adjustRightInd w:val="0"/>
      <w:outlineLvl w:val="5"/>
    </w:pPr>
    <w:rPr>
      <w:sz w:val="20"/>
      <w:u w:val="single"/>
    </w:rPr>
  </w:style>
  <w:style w:type="paragraph" w:styleId="Heading7">
    <w:name w:val="heading 7"/>
    <w:basedOn w:val="Normal"/>
    <w:next w:val="Normal"/>
    <w:link w:val="Heading7Char"/>
    <w:qFormat/>
    <w:rsid w:val="00FC04AB"/>
    <w:pPr>
      <w:keepNext/>
      <w:widowControl w:val="0"/>
      <w:autoSpaceDE w:val="0"/>
      <w:autoSpaceDN w:val="0"/>
      <w:adjustRightInd w:val="0"/>
      <w:outlineLvl w:val="6"/>
    </w:pPr>
    <w:rPr>
      <w:b/>
      <w:bCs/>
      <w:u w:val="single"/>
    </w:rPr>
  </w:style>
  <w:style w:type="paragraph" w:styleId="Heading8">
    <w:name w:val="heading 8"/>
    <w:basedOn w:val="Normal"/>
    <w:next w:val="Normal"/>
    <w:link w:val="Heading8Char"/>
    <w:qFormat/>
    <w:rsid w:val="00FC04AB"/>
    <w:pPr>
      <w:keepNext/>
      <w:widowControl w:val="0"/>
      <w:autoSpaceDE w:val="0"/>
      <w:autoSpaceDN w:val="0"/>
      <w:adjustRightInd w:val="0"/>
      <w:outlineLvl w:val="7"/>
    </w:pPr>
    <w:rPr>
      <w:sz w:val="28"/>
      <w:szCs w:val="28"/>
    </w:rPr>
  </w:style>
  <w:style w:type="paragraph" w:styleId="Heading9">
    <w:name w:val="heading 9"/>
    <w:basedOn w:val="Normal"/>
    <w:next w:val="Normal"/>
    <w:link w:val="Heading9Char"/>
    <w:qFormat/>
    <w:rsid w:val="00FC04AB"/>
    <w:pPr>
      <w:keepNext/>
      <w:widowControl w:val="0"/>
      <w:autoSpaceDE w:val="0"/>
      <w:autoSpaceDN w:val="0"/>
      <w:adjustRightInd w:val="0"/>
      <w:outlineLvl w:val="8"/>
    </w:pPr>
    <w:rP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4AB"/>
    <w:rPr>
      <w:rFonts w:ascii="Times New Roman" w:eastAsia="Times New Roman" w:hAnsi="Times New Roman" w:cs="Times New Roman"/>
      <w:b/>
      <w:bCs/>
      <w:sz w:val="24"/>
      <w:szCs w:val="24"/>
    </w:rPr>
  </w:style>
  <w:style w:type="character" w:customStyle="1" w:styleId="Heading2Char">
    <w:name w:val="Heading 2 Char"/>
    <w:aliases w:val=" Char Char"/>
    <w:basedOn w:val="DefaultParagraphFont"/>
    <w:link w:val="Heading2"/>
    <w:rsid w:val="00FC04A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C04AB"/>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FC04A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FC04AB"/>
    <w:rPr>
      <w:rFonts w:ascii="Times New Roman" w:eastAsia="Times New Roman" w:hAnsi="Times New Roman" w:cs="Times New Roman"/>
      <w:sz w:val="24"/>
      <w:szCs w:val="24"/>
      <w:u w:val="single"/>
    </w:rPr>
  </w:style>
  <w:style w:type="character" w:customStyle="1" w:styleId="Heading6Char">
    <w:name w:val="Heading 6 Char"/>
    <w:basedOn w:val="DefaultParagraphFont"/>
    <w:link w:val="Heading6"/>
    <w:rsid w:val="00FC04AB"/>
    <w:rPr>
      <w:rFonts w:ascii="Times New Roman" w:eastAsia="Times New Roman" w:hAnsi="Times New Roman" w:cs="Times New Roman"/>
      <w:sz w:val="20"/>
      <w:szCs w:val="24"/>
      <w:u w:val="single"/>
    </w:rPr>
  </w:style>
  <w:style w:type="character" w:customStyle="1" w:styleId="Heading7Char">
    <w:name w:val="Heading 7 Char"/>
    <w:basedOn w:val="DefaultParagraphFont"/>
    <w:link w:val="Heading7"/>
    <w:rsid w:val="00FC04AB"/>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FC04AB"/>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FC04AB"/>
    <w:rPr>
      <w:rFonts w:ascii="Times New Roman" w:eastAsia="Times New Roman" w:hAnsi="Times New Roman" w:cs="Times New Roman"/>
      <w:b/>
      <w:bCs/>
      <w:sz w:val="20"/>
      <w:szCs w:val="28"/>
    </w:rPr>
  </w:style>
  <w:style w:type="paragraph" w:styleId="BodyTextIndent">
    <w:name w:val="Body Text Indent"/>
    <w:basedOn w:val="Normal"/>
    <w:link w:val="BodyTextIndentChar"/>
    <w:rsid w:val="00FC04AB"/>
    <w:pPr>
      <w:ind w:left="360"/>
    </w:pPr>
  </w:style>
  <w:style w:type="character" w:customStyle="1" w:styleId="BodyTextIndentChar">
    <w:name w:val="Body Text Indent Char"/>
    <w:basedOn w:val="DefaultParagraphFont"/>
    <w:link w:val="BodyTextIndent"/>
    <w:rsid w:val="00FC04AB"/>
    <w:rPr>
      <w:rFonts w:ascii="Times New Roman" w:eastAsia="Times New Roman" w:hAnsi="Times New Roman" w:cs="Times New Roman"/>
      <w:sz w:val="24"/>
      <w:szCs w:val="24"/>
    </w:rPr>
  </w:style>
  <w:style w:type="paragraph" w:styleId="Title">
    <w:name w:val="Title"/>
    <w:basedOn w:val="Normal"/>
    <w:link w:val="TitleChar"/>
    <w:qFormat/>
    <w:rsid w:val="00FC04AB"/>
    <w:pPr>
      <w:jc w:val="center"/>
    </w:pPr>
    <w:rPr>
      <w:b/>
      <w:bCs/>
    </w:rPr>
  </w:style>
  <w:style w:type="character" w:customStyle="1" w:styleId="TitleChar">
    <w:name w:val="Title Char"/>
    <w:basedOn w:val="DefaultParagraphFont"/>
    <w:link w:val="Title"/>
    <w:rsid w:val="00FC04AB"/>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FC04AB"/>
    <w:pPr>
      <w:ind w:left="720"/>
    </w:pPr>
  </w:style>
  <w:style w:type="character" w:customStyle="1" w:styleId="BodyTextIndent2Char">
    <w:name w:val="Body Text Indent 2 Char"/>
    <w:basedOn w:val="DefaultParagraphFont"/>
    <w:link w:val="BodyTextIndent2"/>
    <w:rsid w:val="00FC04AB"/>
    <w:rPr>
      <w:rFonts w:ascii="Times New Roman" w:eastAsia="Times New Roman" w:hAnsi="Times New Roman" w:cs="Times New Roman"/>
      <w:sz w:val="24"/>
      <w:szCs w:val="24"/>
    </w:rPr>
  </w:style>
  <w:style w:type="paragraph" w:styleId="Footer">
    <w:name w:val="footer"/>
    <w:basedOn w:val="Normal"/>
    <w:link w:val="FooterChar"/>
    <w:uiPriority w:val="99"/>
    <w:rsid w:val="00FC04AB"/>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FC04AB"/>
    <w:rPr>
      <w:rFonts w:ascii="Times New Roman" w:eastAsia="Times New Roman" w:hAnsi="Times New Roman" w:cs="Times New Roman"/>
      <w:sz w:val="20"/>
      <w:szCs w:val="20"/>
    </w:rPr>
  </w:style>
  <w:style w:type="character" w:styleId="PageNumber">
    <w:name w:val="page number"/>
    <w:basedOn w:val="DefaultParagraphFont"/>
    <w:rsid w:val="00FC04AB"/>
  </w:style>
  <w:style w:type="paragraph" w:styleId="BodyText">
    <w:name w:val="Body Text"/>
    <w:basedOn w:val="Normal"/>
    <w:link w:val="BodyTextChar"/>
    <w:rsid w:val="00FC0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style>
  <w:style w:type="character" w:customStyle="1" w:styleId="BodyTextChar">
    <w:name w:val="Body Text Char"/>
    <w:basedOn w:val="DefaultParagraphFont"/>
    <w:link w:val="BodyText"/>
    <w:rsid w:val="00FC04AB"/>
    <w:rPr>
      <w:rFonts w:ascii="Times New Roman" w:eastAsia="Times New Roman" w:hAnsi="Times New Roman" w:cs="Times New Roman"/>
      <w:sz w:val="24"/>
      <w:szCs w:val="24"/>
    </w:rPr>
  </w:style>
  <w:style w:type="paragraph" w:styleId="BodyTextIndent3">
    <w:name w:val="Body Text Indent 3"/>
    <w:basedOn w:val="Normal"/>
    <w:link w:val="BodyTextIndent3Char"/>
    <w:rsid w:val="00FC0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customStyle="1" w:styleId="BodyTextIndent3Char">
    <w:name w:val="Body Text Indent 3 Char"/>
    <w:basedOn w:val="DefaultParagraphFont"/>
    <w:link w:val="BodyTextIndent3"/>
    <w:rsid w:val="00FC04AB"/>
    <w:rPr>
      <w:rFonts w:ascii="Times New Roman" w:eastAsia="Times New Roman" w:hAnsi="Times New Roman" w:cs="Times New Roman"/>
      <w:sz w:val="24"/>
      <w:szCs w:val="24"/>
    </w:rPr>
  </w:style>
  <w:style w:type="paragraph" w:styleId="NormalWeb">
    <w:name w:val="Normal (Web)"/>
    <w:basedOn w:val="Normal"/>
    <w:uiPriority w:val="99"/>
    <w:rsid w:val="00FC04AB"/>
    <w:pPr>
      <w:spacing w:before="100" w:beforeAutospacing="1" w:after="100" w:afterAutospacing="1"/>
    </w:pPr>
  </w:style>
  <w:style w:type="paragraph" w:styleId="List">
    <w:name w:val="List"/>
    <w:basedOn w:val="Normal"/>
    <w:rsid w:val="00FC04AB"/>
    <w:pPr>
      <w:ind w:left="360" w:hanging="360"/>
    </w:pPr>
  </w:style>
  <w:style w:type="paragraph" w:styleId="List2">
    <w:name w:val="List 2"/>
    <w:basedOn w:val="Normal"/>
    <w:rsid w:val="00FC04AB"/>
    <w:pPr>
      <w:ind w:left="720" w:hanging="360"/>
    </w:pPr>
  </w:style>
  <w:style w:type="paragraph" w:customStyle="1" w:styleId="CcList">
    <w:name w:val="Cc List"/>
    <w:basedOn w:val="Normal"/>
    <w:rsid w:val="00FC04AB"/>
  </w:style>
  <w:style w:type="paragraph" w:styleId="ListContinue2">
    <w:name w:val="List Continue 2"/>
    <w:basedOn w:val="Normal"/>
    <w:rsid w:val="00FC04AB"/>
    <w:pPr>
      <w:spacing w:after="120"/>
      <w:ind w:left="720"/>
    </w:pPr>
  </w:style>
  <w:style w:type="paragraph" w:customStyle="1" w:styleId="ReferenceLine">
    <w:name w:val="Reference Line"/>
    <w:basedOn w:val="BodyText"/>
    <w:rsid w:val="00FC04AB"/>
  </w:style>
  <w:style w:type="character" w:styleId="Strong">
    <w:name w:val="Strong"/>
    <w:uiPriority w:val="22"/>
    <w:qFormat/>
    <w:rsid w:val="00FC04AB"/>
    <w:rPr>
      <w:b/>
      <w:bCs/>
    </w:rPr>
  </w:style>
  <w:style w:type="paragraph" w:styleId="BodyText2">
    <w:name w:val="Body Text 2"/>
    <w:basedOn w:val="Normal"/>
    <w:link w:val="BodyText2Char"/>
    <w:rsid w:val="00FC04AB"/>
    <w:pPr>
      <w:widowControl w:val="0"/>
      <w:autoSpaceDE w:val="0"/>
      <w:autoSpaceDN w:val="0"/>
      <w:adjustRightInd w:val="0"/>
    </w:pPr>
    <w:rPr>
      <w:b/>
      <w:bCs/>
      <w:i/>
      <w:iCs/>
      <w:sz w:val="20"/>
      <w:szCs w:val="28"/>
    </w:rPr>
  </w:style>
  <w:style w:type="character" w:customStyle="1" w:styleId="BodyText2Char">
    <w:name w:val="Body Text 2 Char"/>
    <w:basedOn w:val="DefaultParagraphFont"/>
    <w:link w:val="BodyText2"/>
    <w:rsid w:val="00FC04AB"/>
    <w:rPr>
      <w:rFonts w:ascii="Times New Roman" w:eastAsia="Times New Roman" w:hAnsi="Times New Roman" w:cs="Times New Roman"/>
      <w:b/>
      <w:bCs/>
      <w:i/>
      <w:iCs/>
      <w:sz w:val="20"/>
      <w:szCs w:val="28"/>
    </w:rPr>
  </w:style>
  <w:style w:type="paragraph" w:styleId="Subtitle">
    <w:name w:val="Subtitle"/>
    <w:basedOn w:val="Normal"/>
    <w:link w:val="SubtitleChar"/>
    <w:qFormat/>
    <w:rsid w:val="00FC04AB"/>
    <w:pPr>
      <w:widowControl w:val="0"/>
      <w:jc w:val="center"/>
    </w:pPr>
    <w:rPr>
      <w:b/>
      <w:sz w:val="40"/>
      <w:u w:val="single"/>
    </w:rPr>
  </w:style>
  <w:style w:type="character" w:customStyle="1" w:styleId="SubtitleChar">
    <w:name w:val="Subtitle Char"/>
    <w:basedOn w:val="DefaultParagraphFont"/>
    <w:link w:val="Subtitle"/>
    <w:rsid w:val="00FC04AB"/>
    <w:rPr>
      <w:rFonts w:ascii="Times New Roman" w:eastAsia="Times New Roman" w:hAnsi="Times New Roman" w:cs="Times New Roman"/>
      <w:b/>
      <w:sz w:val="40"/>
      <w:szCs w:val="24"/>
      <w:u w:val="single"/>
    </w:rPr>
  </w:style>
  <w:style w:type="paragraph" w:styleId="Header">
    <w:name w:val="header"/>
    <w:basedOn w:val="Normal"/>
    <w:link w:val="HeaderChar"/>
    <w:rsid w:val="00FC04AB"/>
    <w:pPr>
      <w:tabs>
        <w:tab w:val="center" w:pos="4320"/>
        <w:tab w:val="right" w:pos="8640"/>
      </w:tabs>
    </w:pPr>
  </w:style>
  <w:style w:type="character" w:customStyle="1" w:styleId="HeaderChar">
    <w:name w:val="Header Char"/>
    <w:basedOn w:val="DefaultParagraphFont"/>
    <w:link w:val="Header"/>
    <w:rsid w:val="00FC04AB"/>
    <w:rPr>
      <w:rFonts w:ascii="Times New Roman" w:eastAsia="Times New Roman" w:hAnsi="Times New Roman" w:cs="Times New Roman"/>
      <w:sz w:val="24"/>
      <w:szCs w:val="24"/>
    </w:rPr>
  </w:style>
  <w:style w:type="paragraph" w:styleId="TOC1">
    <w:name w:val="toc 1"/>
    <w:basedOn w:val="Normal"/>
    <w:next w:val="Normal"/>
    <w:autoRedefine/>
    <w:uiPriority w:val="39"/>
    <w:rsid w:val="00FC04AB"/>
    <w:pPr>
      <w:tabs>
        <w:tab w:val="right" w:leader="dot" w:pos="9350"/>
      </w:tabs>
    </w:pPr>
    <w:rPr>
      <w:noProof/>
    </w:rPr>
  </w:style>
  <w:style w:type="character" w:styleId="Hyperlink">
    <w:name w:val="Hyperlink"/>
    <w:uiPriority w:val="99"/>
    <w:rsid w:val="00FC04AB"/>
    <w:rPr>
      <w:color w:val="0000FF"/>
      <w:u w:val="single"/>
    </w:rPr>
  </w:style>
  <w:style w:type="paragraph" w:customStyle="1" w:styleId="Style1">
    <w:name w:val="Style1"/>
    <w:basedOn w:val="Heading1"/>
    <w:rsid w:val="00FC04AB"/>
    <w:pPr>
      <w:jc w:val="center"/>
    </w:pPr>
  </w:style>
  <w:style w:type="paragraph" w:styleId="TOC2">
    <w:name w:val="toc 2"/>
    <w:basedOn w:val="Normal"/>
    <w:next w:val="Normal"/>
    <w:autoRedefine/>
    <w:uiPriority w:val="39"/>
    <w:rsid w:val="00FC04AB"/>
    <w:pPr>
      <w:ind w:left="240"/>
    </w:pPr>
  </w:style>
  <w:style w:type="paragraph" w:styleId="TOC3">
    <w:name w:val="toc 3"/>
    <w:basedOn w:val="Normal"/>
    <w:next w:val="Normal"/>
    <w:autoRedefine/>
    <w:uiPriority w:val="39"/>
    <w:rsid w:val="00FC04AB"/>
    <w:pPr>
      <w:tabs>
        <w:tab w:val="right" w:leader="dot" w:pos="9350"/>
      </w:tabs>
    </w:pPr>
  </w:style>
  <w:style w:type="paragraph" w:customStyle="1" w:styleId="ecmsonormal">
    <w:name w:val="ec_msonormal"/>
    <w:basedOn w:val="Normal"/>
    <w:rsid w:val="00FC04AB"/>
    <w:pPr>
      <w:spacing w:before="100" w:beforeAutospacing="1" w:after="100" w:afterAutospacing="1"/>
    </w:pPr>
  </w:style>
  <w:style w:type="character" w:customStyle="1" w:styleId="ecgrame">
    <w:name w:val="ec_grame"/>
    <w:basedOn w:val="DefaultParagraphFont"/>
    <w:rsid w:val="00FC04AB"/>
  </w:style>
  <w:style w:type="paragraph" w:styleId="PlainText">
    <w:name w:val="Plain Text"/>
    <w:basedOn w:val="Normal"/>
    <w:link w:val="PlainTextChar"/>
    <w:rsid w:val="00FC04AB"/>
    <w:rPr>
      <w:rFonts w:ascii="Courier New" w:hAnsi="Courier New" w:cs="Courier New"/>
      <w:sz w:val="20"/>
      <w:szCs w:val="20"/>
    </w:rPr>
  </w:style>
  <w:style w:type="character" w:customStyle="1" w:styleId="PlainTextChar">
    <w:name w:val="Plain Text Char"/>
    <w:basedOn w:val="DefaultParagraphFont"/>
    <w:link w:val="PlainText"/>
    <w:rsid w:val="00FC04AB"/>
    <w:rPr>
      <w:rFonts w:ascii="Courier New" w:eastAsia="Times New Roman" w:hAnsi="Courier New" w:cs="Courier New"/>
      <w:sz w:val="20"/>
      <w:szCs w:val="20"/>
    </w:rPr>
  </w:style>
  <w:style w:type="paragraph" w:styleId="ListParagraph">
    <w:name w:val="List Paragraph"/>
    <w:basedOn w:val="Normal"/>
    <w:uiPriority w:val="34"/>
    <w:qFormat/>
    <w:rsid w:val="00FC04AB"/>
    <w:pPr>
      <w:spacing w:after="160" w:line="259" w:lineRule="auto"/>
      <w:ind w:left="720"/>
      <w:contextualSpacing/>
    </w:pPr>
    <w:rPr>
      <w:rFonts w:ascii="Calibri" w:eastAsia="Calibri" w:hAnsi="Calibri"/>
      <w:sz w:val="22"/>
      <w:szCs w:val="22"/>
    </w:rPr>
  </w:style>
  <w:style w:type="table" w:styleId="TableGrid">
    <w:name w:val="Table Grid"/>
    <w:basedOn w:val="TableNormal"/>
    <w:rsid w:val="00FC0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04AB"/>
    <w:rPr>
      <w:rFonts w:ascii="Tahoma" w:hAnsi="Tahoma" w:cs="Tahoma"/>
      <w:sz w:val="16"/>
      <w:szCs w:val="16"/>
    </w:rPr>
  </w:style>
  <w:style w:type="character" w:customStyle="1" w:styleId="BalloonTextChar">
    <w:name w:val="Balloon Text Char"/>
    <w:basedOn w:val="DefaultParagraphFont"/>
    <w:link w:val="BalloonText"/>
    <w:uiPriority w:val="99"/>
    <w:semiHidden/>
    <w:rsid w:val="00FC04AB"/>
    <w:rPr>
      <w:rFonts w:ascii="Tahoma" w:eastAsia="Times New Roman" w:hAnsi="Tahoma" w:cs="Tahoma"/>
      <w:sz w:val="16"/>
      <w:szCs w:val="16"/>
    </w:rPr>
  </w:style>
  <w:style w:type="character" w:customStyle="1" w:styleId="lrzxr">
    <w:name w:val="lrzxr"/>
    <w:rsid w:val="00FC04AB"/>
  </w:style>
  <w:style w:type="paragraph" w:styleId="TOC4">
    <w:name w:val="toc 4"/>
    <w:basedOn w:val="Normal"/>
    <w:next w:val="Normal"/>
    <w:autoRedefine/>
    <w:uiPriority w:val="39"/>
    <w:unhideWhenUsed/>
    <w:rsid w:val="00FC04AB"/>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FC04AB"/>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FC04AB"/>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FC04AB"/>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FC04AB"/>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FC04AB"/>
    <w:pPr>
      <w:spacing w:after="100" w:line="259" w:lineRule="auto"/>
      <w:ind w:left="1760"/>
    </w:pPr>
    <w:rPr>
      <w:rFonts w:ascii="Calibri" w:hAnsi="Calibri"/>
      <w:sz w:val="22"/>
      <w:szCs w:val="22"/>
    </w:rPr>
  </w:style>
  <w:style w:type="paragraph" w:customStyle="1" w:styleId="c5">
    <w:name w:val="c5"/>
    <w:basedOn w:val="Normal"/>
    <w:rsid w:val="00FC04AB"/>
    <w:pPr>
      <w:widowControl w:val="0"/>
      <w:overflowPunct w:val="0"/>
      <w:autoSpaceDE w:val="0"/>
      <w:autoSpaceDN w:val="0"/>
      <w:adjustRightInd w:val="0"/>
      <w:spacing w:line="240" w:lineRule="atLeast"/>
      <w:jc w:val="center"/>
      <w:textAlignment w:val="baseline"/>
    </w:pPr>
    <w:rPr>
      <w:szCs w:val="20"/>
    </w:rPr>
  </w:style>
  <w:style w:type="paragraph" w:customStyle="1" w:styleId="p6">
    <w:name w:val="p6"/>
    <w:basedOn w:val="Normal"/>
    <w:rsid w:val="00FC04AB"/>
    <w:pPr>
      <w:widowControl w:val="0"/>
      <w:tabs>
        <w:tab w:val="left" w:pos="820"/>
      </w:tabs>
      <w:overflowPunct w:val="0"/>
      <w:autoSpaceDE w:val="0"/>
      <w:autoSpaceDN w:val="0"/>
      <w:adjustRightInd w:val="0"/>
      <w:spacing w:line="440" w:lineRule="atLeast"/>
      <w:ind w:left="1440" w:firstLine="864"/>
      <w:textAlignment w:val="baseline"/>
    </w:pPr>
    <w:rPr>
      <w:szCs w:val="20"/>
    </w:rPr>
  </w:style>
  <w:style w:type="paragraph" w:customStyle="1" w:styleId="p10">
    <w:name w:val="p10"/>
    <w:basedOn w:val="Normal"/>
    <w:rsid w:val="00FC04AB"/>
    <w:pPr>
      <w:widowControl w:val="0"/>
      <w:tabs>
        <w:tab w:val="left" w:pos="1760"/>
      </w:tabs>
      <w:overflowPunct w:val="0"/>
      <w:autoSpaceDE w:val="0"/>
      <w:autoSpaceDN w:val="0"/>
      <w:adjustRightInd w:val="0"/>
      <w:spacing w:line="440" w:lineRule="atLeast"/>
      <w:ind w:left="432" w:firstLine="720"/>
      <w:textAlignment w:val="baseline"/>
    </w:pPr>
    <w:rPr>
      <w:szCs w:val="20"/>
    </w:rPr>
  </w:style>
  <w:style w:type="paragraph" w:customStyle="1" w:styleId="p11">
    <w:name w:val="p11"/>
    <w:basedOn w:val="Normal"/>
    <w:rsid w:val="00FC04AB"/>
    <w:pPr>
      <w:widowControl w:val="0"/>
      <w:tabs>
        <w:tab w:val="left" w:pos="1760"/>
        <w:tab w:val="left" w:pos="2140"/>
      </w:tabs>
      <w:overflowPunct w:val="0"/>
      <w:autoSpaceDE w:val="0"/>
      <w:autoSpaceDN w:val="0"/>
      <w:adjustRightInd w:val="0"/>
      <w:spacing w:line="440" w:lineRule="atLeast"/>
      <w:ind w:left="1152" w:hanging="864"/>
      <w:textAlignment w:val="baseline"/>
    </w:pPr>
    <w:rPr>
      <w:szCs w:val="20"/>
    </w:rPr>
  </w:style>
  <w:style w:type="paragraph" w:customStyle="1" w:styleId="p14">
    <w:name w:val="p14"/>
    <w:basedOn w:val="Normal"/>
    <w:rsid w:val="00FC04AB"/>
    <w:pPr>
      <w:widowControl w:val="0"/>
      <w:tabs>
        <w:tab w:val="left" w:pos="820"/>
        <w:tab w:val="left" w:pos="1160"/>
      </w:tabs>
      <w:overflowPunct w:val="0"/>
      <w:autoSpaceDE w:val="0"/>
      <w:autoSpaceDN w:val="0"/>
      <w:adjustRightInd w:val="0"/>
      <w:spacing w:line="440" w:lineRule="atLeast"/>
      <w:ind w:left="144" w:hanging="720"/>
      <w:textAlignment w:val="baseline"/>
    </w:pPr>
    <w:rPr>
      <w:szCs w:val="20"/>
    </w:rPr>
  </w:style>
  <w:style w:type="paragraph" w:customStyle="1" w:styleId="p15">
    <w:name w:val="p15"/>
    <w:basedOn w:val="Normal"/>
    <w:rsid w:val="00FC04AB"/>
    <w:pPr>
      <w:widowControl w:val="0"/>
      <w:overflowPunct w:val="0"/>
      <w:autoSpaceDE w:val="0"/>
      <w:autoSpaceDN w:val="0"/>
      <w:adjustRightInd w:val="0"/>
      <w:spacing w:line="440" w:lineRule="atLeast"/>
      <w:ind w:left="120"/>
      <w:textAlignment w:val="baseline"/>
    </w:pPr>
    <w:rPr>
      <w:szCs w:val="20"/>
    </w:rPr>
  </w:style>
  <w:style w:type="paragraph" w:styleId="TOCHeading">
    <w:name w:val="TOC Heading"/>
    <w:basedOn w:val="Heading1"/>
    <w:next w:val="Normal"/>
    <w:uiPriority w:val="39"/>
    <w:unhideWhenUsed/>
    <w:qFormat/>
    <w:rsid w:val="00B84C2F"/>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0C86-CAFF-49C5-AFAA-F585185F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19861</Words>
  <Characters>113211</Characters>
  <Application>Microsoft Office Word</Application>
  <DocSecurity>8</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Buckley</dc:creator>
  <cp:keywords/>
  <dc:description/>
  <cp:lastModifiedBy>Megan Horack</cp:lastModifiedBy>
  <cp:revision>6</cp:revision>
  <cp:lastPrinted>2025-02-13T19:06:00Z</cp:lastPrinted>
  <dcterms:created xsi:type="dcterms:W3CDTF">2026-04-23T16:52:00Z</dcterms:created>
  <dcterms:modified xsi:type="dcterms:W3CDTF">2026-06-30T21:17:00Z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95f2781e99b269c0a84a7932181a2f7aba268ca98374e7309441be99419c0590</vt:lpwstr>
  </property>
</Properties>
</file>